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6" w:rsidRPr="00BA5B66" w:rsidRDefault="00BA5B66" w:rsidP="00BA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>План</w:t>
      </w:r>
      <w:r w:rsidR="005E3CE3" w:rsidRPr="00BA5B6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E3CE3" w:rsidRPr="00BA5B66" w:rsidRDefault="005E3CE3" w:rsidP="00BA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 xml:space="preserve">  Совета по книгоизданию и продвижению  чтения  </w:t>
      </w:r>
      <w:r w:rsidR="00BA5B66" w:rsidRPr="00BA5B66">
        <w:rPr>
          <w:rFonts w:ascii="Times New Roman" w:hAnsi="Times New Roman" w:cs="Times New Roman"/>
          <w:b/>
          <w:sz w:val="24"/>
          <w:szCs w:val="24"/>
        </w:rPr>
        <w:t>на 2016</w:t>
      </w:r>
      <w:r w:rsidRPr="00BA5B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3CE3" w:rsidRPr="00BA5B66" w:rsidRDefault="005E3CE3" w:rsidP="00BA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>муниципального образования  Майнский  район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873"/>
        <w:gridCol w:w="1953"/>
        <w:gridCol w:w="4035"/>
        <w:gridCol w:w="1491"/>
      </w:tblGrid>
      <w:tr w:rsidR="009E1877" w:rsidRPr="00BA5B66" w:rsidTr="00DF4E2C">
        <w:tc>
          <w:tcPr>
            <w:tcW w:w="0" w:type="auto"/>
          </w:tcPr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 Совета, организатор или участник</w:t>
            </w:r>
          </w:p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3" w:rsidRPr="00BA5B66" w:rsidRDefault="005E3CE3" w:rsidP="00BA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членов Совета по продвижению чтения. Тема «Из Года литературы в юбилейные события Карамзина и Аксакова. Год кино».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Открытие Года кино;</w:t>
            </w:r>
          </w:p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Отчет о проведении Года литературы.</w:t>
            </w:r>
          </w:p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Создание календаря знаменательных дат Майнского района.</w:t>
            </w:r>
          </w:p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межведомственного плана работы, </w:t>
            </w:r>
            <w:proofErr w:type="spellStart"/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. Юбилею Карамзина и С.Аксакова.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 w:rsidR="00BA5B66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 w:rsidR="00BA5B66"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 w:rsidR="00BA5B6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="00BA5B66"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 w:rsidR="00BA5B66"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Районного Совета,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библиотекари  района, учителя русского языка СОШ и ООШ.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 Обсуждение изданий, рекомендованных к публикации («Орденоносцы Майнского района»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часть 2)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2. Видео конференция с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, Московская обл.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«12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симбирских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апостолов»  цикл мероприятий в течение года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«Вечер одной книги», цикл мероприятий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Литературные четверги, заседания клуба книголюбов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«Капелька России» фестиваль авторского творчества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bCs/>
                <w:sz w:val="24"/>
                <w:szCs w:val="24"/>
              </w:rPr>
              <w:t>31.01.</w:t>
            </w:r>
            <w:r w:rsidR="00BA5B6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«Ожившие книги»,  литературно-музыкальная гостиная.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30.01.16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Районного Совета;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директора МУК «ММБ им.И.С.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» о работе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2. Акция «Есть по соседству библиотека» (Неделя детской  и юношеской книги)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Встреча с детским поэтом А.Медведевым и иллюстратором Е.Курылёвой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 xml:space="preserve"> «Наши добрые друзья»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14.03.1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к сказкам Карамзина, Аксакова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21.02.1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«Литературная деревня», реализация межведомственного проекта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районного Совета,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«Чтение нового поколения».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изданий, рекомендованных к публикации («Наш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край, в стихах воспетый»)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«Серебряная лира»- районный конкурс мастеров художественного слова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04.03.1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хоров им.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П.Сахарцева</w:t>
            </w:r>
            <w:proofErr w:type="spellEnd"/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«Песня не расстанется с тобой»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12.04.1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«Ночь в библиотеке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творческая встреча  поэтов, музыкантов, талантливых людей.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17.04.1</w:t>
            </w:r>
            <w:r w:rsidR="00B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Районного Совета,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библиотекари  района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1.Обсуждение районного плана в рамках областного проекта «Читай, губерния!»;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2.Обсуждение районного плана в рамках областного проекта «Летний Венец» - презентация летней программы чтения «Лето с пользой: читай, узнавай, взрослей…»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Презентация книги «Орденоносцы Майнского района», часть 2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06.05.1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Май, август, декабрь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 нас в гостях…Литературная филармония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Даранова</w:t>
            </w:r>
            <w:proofErr w:type="spellEnd"/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«Книга в пути», межведомственный проект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Сентябрь2015– май 2016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«Читаем вместе! Читаем семьёй!», детская читательская конференция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02.06.1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«О красоте русского слова», открытая литературная гостиная под открытым небом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06.06.1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BA5B66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памятного знака в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арамзинка</w:t>
            </w:r>
            <w:proofErr w:type="spellEnd"/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A5B66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Костюнина О.А.</w:t>
            </w:r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литературных музеев имени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Ашахаловой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23-27.06.1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 совета Буканина Е.А.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( Ежегодный районный поэтический фестиваль)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05.07.1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«Добрый свет от креста»  3-я </w:t>
            </w:r>
            <w:proofErr w:type="spellStart"/>
            <w:r w:rsidR="00BA5B66" w:rsidRPr="00BA5B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-нравственая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14.07.1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«Аксаковская осень» мероприятия, посвященные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224 годовщине со дня рождения С.Т.Аксакова (подведение итогов конкурса авторского литературного  творчества «Аленький цветочек»)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Пятые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творческие встречи «У истоков Святой Руси», посвящённые </w:t>
            </w:r>
            <w:proofErr w:type="spellStart"/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>В.Н.Кашперову</w:t>
            </w:r>
            <w:proofErr w:type="spellEnd"/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20-21.09.1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 Обсуждение заявок на книгоиздание.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2. Отчет о работе Совета по продвижению чтения Майнского района.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3 «Аксаковская осень», 28-й региональный праздник,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. 225-й годовщине со дня рождения С.Т. Аксакова</w:t>
            </w:r>
          </w:p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аксаковском празднике, Оренбургская область</w:t>
            </w:r>
            <w:r w:rsidR="00BA5B66" w:rsidRPr="00BA5B66">
              <w:rPr>
                <w:rFonts w:ascii="Times New Roman" w:hAnsi="Times New Roman" w:cs="Times New Roman"/>
                <w:sz w:val="24"/>
                <w:szCs w:val="24"/>
              </w:rPr>
              <w:t>, Уфа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районного Совета.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 Обсуждение издательской деятельности в 2017 году;</w:t>
            </w:r>
          </w:p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3. Планы работы Совета на 2017 год.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B66" w:rsidRPr="00BA5B66">
              <w:rPr>
                <w:rFonts w:ascii="Times New Roman" w:hAnsi="Times New Roman" w:cs="Times New Roman"/>
                <w:sz w:val="24"/>
                <w:szCs w:val="24"/>
              </w:rPr>
              <w:t>Малые Карамзинские чтения»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«Уголок России» закрытие Года литературы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«Читаем Карамзина», марафон чтения произведений Карамзина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10-12.12.1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A5B66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Карамзинский</w:t>
            </w:r>
            <w:proofErr w:type="spellEnd"/>
            <w:r w:rsidRPr="00BA5B66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бал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12.12.1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карамзинским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местам», краеведческие маршруты по Ульяновску и Майнскому району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«Мой Карамзин», Открытый конкурс детского художественного и литературного творчества (сочинения, эссе).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07.11 – 05.12.1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Общешкольный урок нравственности «Слово о Карамзине»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26.11.1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3CE3" w:rsidRPr="00BA5B66" w:rsidRDefault="009E1877" w:rsidP="009E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краеведами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Новеньковым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Трофимовым Ж.А., Кузьминым В.К.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26.11.1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«Он здесь! Он вечно наш», литературная гостиная (с участием профессиональных и самодеятельных поэтов, представителей местных СМИ)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05.12.1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Презентация авторской книги для детей и семейного чтения «Сказка об историографе»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05.12.1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 совета Е.А. Буканина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Открытые Малые Карамзинские чтения: «Карамзин. Чтение для сердца и разума» - конференция с участием преподавателей русского языка и литературы, истории, школьных библиотекарей, работников учреждений культуры и др.; выставка редких книг;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09.12.1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выступление во всероссийских Карамзинских чтениях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01.12.1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 совета Е.А. Буканина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членов Совета по продвижению чтения.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1. Мастер – класс «Книга -  маленькая жизнь».</w:t>
            </w:r>
          </w:p>
          <w:p w:rsidR="00BA5B66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2. Отчёт о проведении Года Карамзина и С.Аксакова.</w:t>
            </w:r>
          </w:p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3 Подведение итогов Малых Карамзинских чтений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23.12.1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Закрытие года кино в России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24.12.1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66" w:rsidRPr="00BA5B66" w:rsidTr="00DF4E2C"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BA5B66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5E3CE3"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Майнской ДШИ имени В.Н. Кашперова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27.12.1</w:t>
            </w:r>
            <w:r w:rsidR="009E1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Костюнина О.А.</w:t>
            </w:r>
          </w:p>
        </w:tc>
        <w:tc>
          <w:tcPr>
            <w:tcW w:w="0" w:type="auto"/>
          </w:tcPr>
          <w:p w:rsidR="005E3CE3" w:rsidRPr="00BA5B66" w:rsidRDefault="005E3CE3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7" w:rsidRPr="00BA5B66" w:rsidTr="00DF4E2C"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местных художников – иллюстраций к литературным произведениям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7" w:rsidRPr="00BA5B66" w:rsidTr="00DF4E2C"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продолжение реализации проекта в районе</w:t>
            </w:r>
          </w:p>
        </w:tc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9E1877" w:rsidRDefault="009E1877" w:rsidP="009E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7" w:rsidRPr="00BA5B66" w:rsidTr="00DF4E2C"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репродукций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ортретов Н.М. Карамзина </w:t>
            </w:r>
          </w:p>
        </w:tc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9E1877" w:rsidRPr="00BA5B66" w:rsidRDefault="009E1877" w:rsidP="009E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 Костюнина О.А.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7" w:rsidRPr="00BA5B66" w:rsidTr="00DF4E2C">
        <w:tc>
          <w:tcPr>
            <w:tcW w:w="0" w:type="auto"/>
          </w:tcPr>
          <w:p w:rsidR="009E1877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E1877" w:rsidRDefault="0077381B" w:rsidP="0077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четверги</w:t>
            </w:r>
          </w:p>
        </w:tc>
        <w:tc>
          <w:tcPr>
            <w:tcW w:w="0" w:type="auto"/>
          </w:tcPr>
          <w:p w:rsidR="009E1877" w:rsidRDefault="0077381B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9E1877" w:rsidRPr="00BA5B66" w:rsidRDefault="0077381B" w:rsidP="009E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совета:</w:t>
            </w:r>
            <w:r w:rsidRPr="00BA5B66">
              <w:rPr>
                <w:rFonts w:ascii="Times New Roman" w:hAnsi="Times New Roman" w:cs="Times New Roman"/>
                <w:sz w:val="24"/>
                <w:szCs w:val="24"/>
              </w:rPr>
              <w:t xml:space="preserve"> Буканина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Харитонова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Костюнина О.А.</w:t>
            </w:r>
          </w:p>
        </w:tc>
        <w:tc>
          <w:tcPr>
            <w:tcW w:w="0" w:type="auto"/>
          </w:tcPr>
          <w:p w:rsidR="009E1877" w:rsidRPr="00BA5B66" w:rsidRDefault="009E1877" w:rsidP="00BA5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E3" w:rsidRPr="00BA5B66" w:rsidRDefault="005E3CE3" w:rsidP="00BA5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CE3" w:rsidRPr="00BA5B66" w:rsidRDefault="005E3CE3" w:rsidP="00BA5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CE3" w:rsidRPr="00BA5B66" w:rsidRDefault="005E3CE3" w:rsidP="009E1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B66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5E3CE3" w:rsidRPr="00BA5B66" w:rsidRDefault="005E3CE3" w:rsidP="009E1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B66">
        <w:rPr>
          <w:rFonts w:ascii="Times New Roman" w:hAnsi="Times New Roman" w:cs="Times New Roman"/>
          <w:sz w:val="24"/>
          <w:szCs w:val="24"/>
        </w:rPr>
        <w:t>МО «Майнский район                                                                              Е.А. Буканина</w:t>
      </w:r>
    </w:p>
    <w:p w:rsidR="00271C50" w:rsidRPr="00BA5B66" w:rsidRDefault="00271C50" w:rsidP="00BA5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71C50" w:rsidRPr="00BA5B66" w:rsidSect="00AA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D46"/>
    <w:multiLevelType w:val="hybridMultilevel"/>
    <w:tmpl w:val="1B4E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54BE0"/>
    <w:multiLevelType w:val="hybridMultilevel"/>
    <w:tmpl w:val="52922694"/>
    <w:lvl w:ilvl="0" w:tplc="D3588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CE3"/>
    <w:rsid w:val="00271C50"/>
    <w:rsid w:val="003B1A94"/>
    <w:rsid w:val="0040426A"/>
    <w:rsid w:val="004520E4"/>
    <w:rsid w:val="004B1DDD"/>
    <w:rsid w:val="005E3CE3"/>
    <w:rsid w:val="006F61C3"/>
    <w:rsid w:val="00721505"/>
    <w:rsid w:val="0077381B"/>
    <w:rsid w:val="0083174B"/>
    <w:rsid w:val="008777EE"/>
    <w:rsid w:val="009E1877"/>
    <w:rsid w:val="00BA3904"/>
    <w:rsid w:val="00BA5B6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C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11"/>
    <w:aliases w:val="5 pt,Заголовок №1 + 17"/>
    <w:basedOn w:val="a0"/>
    <w:uiPriority w:val="99"/>
    <w:rsid w:val="005E3CE3"/>
    <w:rPr>
      <w:rFonts w:cs="Times New Roman"/>
      <w:b/>
      <w:bCs/>
      <w:color w:val="000000"/>
      <w:sz w:val="23"/>
      <w:szCs w:val="23"/>
      <w:lang w:val="ru-RU" w:eastAsia="ru-RU" w:bidi="ar-SA"/>
    </w:rPr>
  </w:style>
  <w:style w:type="table" w:styleId="a4">
    <w:name w:val="Table Grid"/>
    <w:basedOn w:val="a1"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1</cp:revision>
  <dcterms:created xsi:type="dcterms:W3CDTF">2016-01-15T13:10:00Z</dcterms:created>
  <dcterms:modified xsi:type="dcterms:W3CDTF">2016-01-15T13:42:00Z</dcterms:modified>
</cp:coreProperties>
</file>