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03" w:rsidRPr="004D230C" w:rsidRDefault="00025B03" w:rsidP="00025B03">
      <w:pPr>
        <w:ind w:firstLine="5812"/>
        <w:jc w:val="center"/>
      </w:pPr>
      <w:r w:rsidRPr="004D230C">
        <w:t>ОДОБРЕНА</w:t>
      </w:r>
    </w:p>
    <w:p w:rsidR="00025B03" w:rsidRPr="004D230C" w:rsidRDefault="00025B03" w:rsidP="00025B03">
      <w:pPr>
        <w:ind w:firstLine="5812"/>
        <w:jc w:val="center"/>
      </w:pPr>
      <w:r w:rsidRPr="004D230C">
        <w:t xml:space="preserve">распоряжением Губернатора </w:t>
      </w:r>
    </w:p>
    <w:p w:rsidR="00025B03" w:rsidRPr="004D230C" w:rsidRDefault="00025B03" w:rsidP="00025B03">
      <w:pPr>
        <w:ind w:firstLine="5812"/>
        <w:jc w:val="center"/>
      </w:pPr>
      <w:r w:rsidRPr="004D230C">
        <w:t xml:space="preserve">Ульяновской области </w:t>
      </w:r>
    </w:p>
    <w:p w:rsidR="00025B03" w:rsidRPr="004D230C" w:rsidRDefault="00025B03" w:rsidP="00025B03">
      <w:pPr>
        <w:ind w:firstLine="5812"/>
        <w:jc w:val="center"/>
      </w:pPr>
      <w:r w:rsidRPr="004D230C">
        <w:t xml:space="preserve">от </w:t>
      </w:r>
      <w:r w:rsidR="00E80129">
        <w:t>19.07.</w:t>
      </w:r>
      <w:bookmarkStart w:id="0" w:name="_GoBack"/>
      <w:bookmarkEnd w:id="0"/>
      <w:r w:rsidRPr="004D230C">
        <w:t xml:space="preserve">2017 № </w:t>
      </w:r>
      <w:r w:rsidR="00E80129">
        <w:t>653</w:t>
      </w:r>
      <w:r w:rsidRPr="004D230C">
        <w:t>-р</w:t>
      </w:r>
    </w:p>
    <w:p w:rsidR="00025B03" w:rsidRPr="004D230C" w:rsidRDefault="00025B03" w:rsidP="00025B03">
      <w:pPr>
        <w:jc w:val="center"/>
        <w:rPr>
          <w:b/>
        </w:rPr>
      </w:pPr>
    </w:p>
    <w:p w:rsidR="00BE14EB" w:rsidRDefault="00BE14EB" w:rsidP="00BE14EB">
      <w:pPr>
        <w:widowControl w:val="0"/>
        <w:jc w:val="center"/>
        <w:rPr>
          <w:rFonts w:eastAsia="helvetica-lt"/>
          <w:b/>
          <w:color w:val="000000" w:themeColor="text1"/>
          <w:shd w:val="clear" w:color="auto" w:fill="FFFFFF"/>
        </w:rPr>
      </w:pPr>
      <w:r w:rsidRPr="004C2D38">
        <w:rPr>
          <w:rFonts w:eastAsia="helvetica-lt"/>
          <w:b/>
          <w:color w:val="000000" w:themeColor="text1"/>
          <w:shd w:val="clear" w:color="auto" w:fill="FFFFFF"/>
        </w:rPr>
        <w:t xml:space="preserve">КОНЦЕПЦИЯ </w:t>
      </w:r>
    </w:p>
    <w:p w:rsidR="00BE14EB" w:rsidRPr="004C2D38" w:rsidRDefault="00BE14EB" w:rsidP="00BE14EB">
      <w:pPr>
        <w:widowControl w:val="0"/>
        <w:jc w:val="center"/>
        <w:rPr>
          <w:rFonts w:eastAsia="helvetica-lt"/>
          <w:b/>
          <w:color w:val="000000" w:themeColor="text1"/>
          <w:shd w:val="clear" w:color="auto" w:fill="FFFFFF"/>
        </w:rPr>
      </w:pPr>
      <w:r w:rsidRPr="004C2D38">
        <w:rPr>
          <w:rFonts w:eastAsia="helvetica-lt"/>
          <w:b/>
          <w:color w:val="000000" w:themeColor="text1"/>
          <w:shd w:val="clear" w:color="auto" w:fill="FFFFFF"/>
        </w:rPr>
        <w:t>внедрения интеллектуальных цифровых технологий</w:t>
      </w:r>
      <w:r w:rsidRPr="004C2D38">
        <w:rPr>
          <w:rFonts w:eastAsia="helvetica-lt"/>
          <w:b/>
          <w:color w:val="000000" w:themeColor="text1"/>
          <w:shd w:val="clear" w:color="auto" w:fill="FFFFFF"/>
        </w:rPr>
        <w:br/>
        <w:t>в Ульяновской области «Умный регион» на 2017-2030</w:t>
      </w:r>
      <w:r>
        <w:rPr>
          <w:rFonts w:eastAsia="helvetica-lt"/>
          <w:b/>
          <w:color w:val="000000" w:themeColor="text1"/>
          <w:shd w:val="clear" w:color="auto" w:fill="FFFFFF"/>
        </w:rPr>
        <w:t xml:space="preserve"> </w:t>
      </w:r>
      <w:r w:rsidRPr="004C2D38">
        <w:rPr>
          <w:rFonts w:eastAsia="helvetica-lt"/>
          <w:b/>
          <w:color w:val="000000" w:themeColor="text1"/>
          <w:shd w:val="clear" w:color="auto" w:fill="FFFFFF"/>
        </w:rPr>
        <w:t>годы</w:t>
      </w:r>
    </w:p>
    <w:p w:rsidR="006E5546" w:rsidRDefault="006E5546"/>
    <w:p w:rsidR="00F95978" w:rsidRPr="00682AE9" w:rsidRDefault="00061538" w:rsidP="00F95978">
      <w:pPr>
        <w:widowControl w:val="0"/>
        <w:jc w:val="center"/>
        <w:rPr>
          <w:b/>
          <w:color w:val="000000" w:themeColor="text1"/>
        </w:rPr>
      </w:pPr>
      <w:r w:rsidRPr="00682AE9">
        <w:rPr>
          <w:rFonts w:eastAsia="helvetica-lt"/>
          <w:b/>
          <w:color w:val="000000" w:themeColor="text1"/>
          <w:shd w:val="clear" w:color="auto" w:fill="FFFFFF"/>
        </w:rPr>
        <w:t>1</w:t>
      </w:r>
      <w:r w:rsidR="00F95978" w:rsidRPr="00682AE9">
        <w:rPr>
          <w:rFonts w:eastAsia="helvetica-lt"/>
          <w:b/>
          <w:color w:val="000000" w:themeColor="text1"/>
          <w:shd w:val="clear" w:color="auto" w:fill="FFFFFF"/>
        </w:rPr>
        <w:t>.</w:t>
      </w:r>
      <w:r w:rsidR="00540304" w:rsidRPr="00682AE9">
        <w:rPr>
          <w:rFonts w:eastAsia="helvetica-lt"/>
          <w:b/>
          <w:color w:val="000000" w:themeColor="text1"/>
          <w:shd w:val="clear" w:color="auto" w:fill="FFFFFF"/>
        </w:rPr>
        <w:t> </w:t>
      </w:r>
      <w:r w:rsidR="00F95978" w:rsidRPr="00682AE9">
        <w:rPr>
          <w:rFonts w:eastAsia="helvetica-lt"/>
          <w:b/>
          <w:color w:val="000000" w:themeColor="text1"/>
          <w:shd w:val="clear" w:color="auto" w:fill="FFFFFF"/>
        </w:rPr>
        <w:t>Общие положения</w:t>
      </w:r>
    </w:p>
    <w:p w:rsidR="00F95978" w:rsidRPr="004C2D38" w:rsidRDefault="00F95978" w:rsidP="00F95978">
      <w:pPr>
        <w:widowControl w:val="0"/>
        <w:jc w:val="center"/>
        <w:rPr>
          <w:color w:val="000000" w:themeColor="text1"/>
        </w:rPr>
      </w:pPr>
    </w:p>
    <w:p w:rsidR="00F86EC6" w:rsidRDefault="00F86EC6" w:rsidP="00F86EC6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1.1. </w:t>
      </w:r>
      <w:r w:rsidR="00F95978" w:rsidRPr="004C2D38">
        <w:rPr>
          <w:color w:val="000000" w:themeColor="text1"/>
        </w:rPr>
        <w:t>«Умный регион» – это концепция инновационного развития городов и районов Ульяновской области на основе внедрения в различные сферы жизни информационно-коммуникационных технологий (</w:t>
      </w:r>
      <w:r w:rsidR="0064755D">
        <w:rPr>
          <w:color w:val="000000" w:themeColor="text1"/>
        </w:rPr>
        <w:t xml:space="preserve">далее – </w:t>
      </w:r>
      <w:r w:rsidR="00F95978" w:rsidRPr="004C2D38">
        <w:rPr>
          <w:color w:val="000000" w:themeColor="text1"/>
        </w:rPr>
        <w:t xml:space="preserve">ИКТ), способных ускорить </w:t>
      </w:r>
      <w:r w:rsidR="00D37719">
        <w:rPr>
          <w:color w:val="000000" w:themeColor="text1"/>
        </w:rPr>
        <w:t xml:space="preserve">экономическое </w:t>
      </w:r>
      <w:r w:rsidR="00F95978" w:rsidRPr="004C2D38">
        <w:rPr>
          <w:color w:val="000000" w:themeColor="text1"/>
        </w:rPr>
        <w:t>развитие территорий и повысить качество жизни граждан.</w:t>
      </w:r>
      <w:r w:rsidR="002247B9">
        <w:rPr>
          <w:color w:val="000000" w:themeColor="text1"/>
        </w:rPr>
        <w:t xml:space="preserve"> Э</w:t>
      </w:r>
      <w:r w:rsidR="002247B9" w:rsidRPr="004C2D38">
        <w:rPr>
          <w:color w:val="000000" w:themeColor="text1"/>
        </w:rPr>
        <w:t xml:space="preserve">то </w:t>
      </w:r>
      <w:r w:rsidR="002247B9">
        <w:rPr>
          <w:color w:val="000000" w:themeColor="text1"/>
        </w:rPr>
        <w:t xml:space="preserve">концепция </w:t>
      </w:r>
      <w:r w:rsidR="002247B9" w:rsidRPr="004C2D38">
        <w:rPr>
          <w:color w:val="000000" w:themeColor="text1"/>
        </w:rPr>
        <w:t>масштабировани</w:t>
      </w:r>
      <w:r w:rsidR="002A530D">
        <w:rPr>
          <w:color w:val="000000" w:themeColor="text1"/>
        </w:rPr>
        <w:t>я</w:t>
      </w:r>
      <w:r w:rsidR="002247B9" w:rsidRPr="004C2D38">
        <w:rPr>
          <w:color w:val="000000" w:themeColor="text1"/>
        </w:rPr>
        <w:t xml:space="preserve"> технических решений, методов управления и социальных практик умного города</w:t>
      </w:r>
      <w:r w:rsidR="002247B9">
        <w:rPr>
          <w:color w:val="000000" w:themeColor="text1"/>
        </w:rPr>
        <w:t xml:space="preserve"> </w:t>
      </w:r>
      <w:r w:rsidR="002247B9" w:rsidRPr="004C2D38">
        <w:rPr>
          <w:color w:val="000000" w:themeColor="text1"/>
        </w:rPr>
        <w:t>на все муниципальные образования Ульяновской области.</w:t>
      </w:r>
      <w:r w:rsidR="002247B9">
        <w:rPr>
          <w:color w:val="000000" w:themeColor="text1"/>
        </w:rPr>
        <w:t xml:space="preserve"> Э</w:t>
      </w:r>
      <w:r w:rsidR="00F95978" w:rsidRPr="004C2D38">
        <w:rPr>
          <w:color w:val="000000" w:themeColor="text1"/>
        </w:rPr>
        <w:t xml:space="preserve">то концепция </w:t>
      </w:r>
      <w:r w:rsidR="00F95978">
        <w:rPr>
          <w:color w:val="000000" w:themeColor="text1"/>
        </w:rPr>
        <w:t xml:space="preserve">развития цифровой экономики, </w:t>
      </w:r>
      <w:r w:rsidR="00F95978" w:rsidRPr="004C2D38">
        <w:rPr>
          <w:color w:val="000000" w:themeColor="text1"/>
        </w:rPr>
        <w:t>производства и использования инноваций</w:t>
      </w:r>
      <w:r w:rsidR="002A530D">
        <w:rPr>
          <w:color w:val="000000" w:themeColor="text1"/>
        </w:rPr>
        <w:t xml:space="preserve"> в рамках региональной специализации, </w:t>
      </w:r>
      <w:r w:rsidR="00F95978" w:rsidRPr="004C2D38">
        <w:rPr>
          <w:color w:val="000000" w:themeColor="text1"/>
        </w:rPr>
        <w:t xml:space="preserve">предполагающая </w:t>
      </w:r>
      <w:r w:rsidR="002247B9">
        <w:rPr>
          <w:color w:val="000000" w:themeColor="text1"/>
        </w:rPr>
        <w:t xml:space="preserve">создание </w:t>
      </w:r>
      <w:r w:rsidR="00F95978" w:rsidRPr="004C2D38">
        <w:rPr>
          <w:color w:val="000000" w:themeColor="text1"/>
        </w:rPr>
        <w:t>необходим</w:t>
      </w:r>
      <w:r w:rsidR="002247B9">
        <w:rPr>
          <w:color w:val="000000" w:themeColor="text1"/>
        </w:rPr>
        <w:t>ой</w:t>
      </w:r>
      <w:r w:rsidR="00F95978" w:rsidRPr="004C2D38">
        <w:rPr>
          <w:color w:val="000000" w:themeColor="text1"/>
        </w:rPr>
        <w:t xml:space="preserve"> для этого инфраструктуры и </w:t>
      </w:r>
      <w:r w:rsidR="002247B9">
        <w:rPr>
          <w:color w:val="000000" w:themeColor="text1"/>
        </w:rPr>
        <w:t>культивировани</w:t>
      </w:r>
      <w:r w:rsidR="00FE0F9B">
        <w:rPr>
          <w:color w:val="000000" w:themeColor="text1"/>
        </w:rPr>
        <w:t>е</w:t>
      </w:r>
      <w:r w:rsidR="002247B9">
        <w:rPr>
          <w:color w:val="000000" w:themeColor="text1"/>
        </w:rPr>
        <w:t xml:space="preserve"> </w:t>
      </w:r>
      <w:r w:rsidR="00F95978" w:rsidRPr="004C2D38">
        <w:rPr>
          <w:color w:val="000000" w:themeColor="text1"/>
        </w:rPr>
        <w:t>компетенций</w:t>
      </w:r>
      <w:r w:rsidR="002A530D">
        <w:rPr>
          <w:color w:val="000000" w:themeColor="text1"/>
        </w:rPr>
        <w:t xml:space="preserve">, востребованных </w:t>
      </w:r>
      <w:r w:rsidR="00700E27">
        <w:rPr>
          <w:color w:val="000000" w:themeColor="text1"/>
        </w:rPr>
        <w:t>в информационном обществе</w:t>
      </w:r>
      <w:r w:rsidR="00FE0F9B">
        <w:rPr>
          <w:color w:val="000000" w:themeColor="text1"/>
        </w:rPr>
        <w:t xml:space="preserve">, у </w:t>
      </w:r>
      <w:r w:rsidR="00FE0F9B" w:rsidRPr="004C2D38">
        <w:rPr>
          <w:color w:val="000000" w:themeColor="text1"/>
        </w:rPr>
        <w:t>жителей Ульяновской области</w:t>
      </w:r>
      <w:r w:rsidR="00F95978" w:rsidRPr="004C2D38">
        <w:rPr>
          <w:color w:val="000000" w:themeColor="text1"/>
        </w:rPr>
        <w:t>.</w:t>
      </w:r>
      <w:r w:rsidR="002247B9">
        <w:rPr>
          <w:color w:val="000000" w:themeColor="text1"/>
        </w:rPr>
        <w:t xml:space="preserve"> </w:t>
      </w:r>
    </w:p>
    <w:p w:rsidR="00355264" w:rsidRDefault="00355264" w:rsidP="00F86EC6">
      <w:pPr>
        <w:widowControl w:val="0"/>
        <w:ind w:firstLine="709"/>
        <w:jc w:val="both"/>
        <w:rPr>
          <w:color w:val="000000" w:themeColor="text1"/>
        </w:rPr>
      </w:pPr>
    </w:p>
    <w:p w:rsidR="00540304" w:rsidRPr="00682AE9" w:rsidRDefault="00540304" w:rsidP="00F86EC6">
      <w:pPr>
        <w:widowControl w:val="0"/>
        <w:ind w:firstLine="709"/>
        <w:jc w:val="both"/>
        <w:rPr>
          <w:b/>
        </w:rPr>
      </w:pPr>
      <w:r w:rsidRPr="00682AE9">
        <w:rPr>
          <w:b/>
          <w:color w:val="000000" w:themeColor="text1"/>
        </w:rPr>
        <w:t>1.</w:t>
      </w:r>
      <w:r w:rsidR="00F86EC6" w:rsidRPr="00682AE9">
        <w:rPr>
          <w:b/>
          <w:color w:val="000000" w:themeColor="text1"/>
        </w:rPr>
        <w:t>2</w:t>
      </w:r>
      <w:r w:rsidR="00061538" w:rsidRPr="00682AE9">
        <w:rPr>
          <w:b/>
          <w:color w:val="000000" w:themeColor="text1"/>
        </w:rPr>
        <w:t>.</w:t>
      </w:r>
      <w:r w:rsidRPr="00682AE9">
        <w:rPr>
          <w:b/>
        </w:rPr>
        <w:t xml:space="preserve"> Основные понятия</w:t>
      </w:r>
      <w:r w:rsidR="00D958BA" w:rsidRPr="00682AE9">
        <w:rPr>
          <w:b/>
        </w:rPr>
        <w:t>.</w:t>
      </w:r>
    </w:p>
    <w:p w:rsidR="0000363E" w:rsidRPr="004C2D38" w:rsidRDefault="0000363E" w:rsidP="0000363E">
      <w:pPr>
        <w:widowControl w:val="0"/>
        <w:ind w:firstLine="709"/>
        <w:jc w:val="both"/>
        <w:rPr>
          <w:color w:val="000000" w:themeColor="text1"/>
        </w:rPr>
      </w:pPr>
      <w:r w:rsidRPr="0000363E">
        <w:rPr>
          <w:color w:val="000000" w:themeColor="text1"/>
        </w:rPr>
        <w:t>Для целей Концепции используются следующие термины и определения:</w:t>
      </w:r>
    </w:p>
    <w:p w:rsidR="00540304" w:rsidRDefault="0003218E" w:rsidP="005403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540304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ольшие данные</w:t>
      </w:r>
      <w:r w:rsidR="00540304" w:rsidRPr="0005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540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304" w:rsidRPr="000568FB">
        <w:rPr>
          <w:rFonts w:ascii="Times New Roman" w:hAnsi="Times New Roman" w:cs="Times New Roman"/>
          <w:color w:val="000000" w:themeColor="text1"/>
          <w:sz w:val="28"/>
          <w:szCs w:val="28"/>
        </w:rPr>
        <w:t>термин для наборов цифровых данных, большой размер, скорость увеличения или сложность которых требует значительных вычислительных мощностей для обработки и специальных программных инструментов анализа и представления в виде воспринимаемых человеком результатов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40304" w:rsidRPr="0005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0304" w:rsidRDefault="00722971" w:rsidP="005403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540304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нтернет вещей (IoT)</w:t>
      </w:r>
      <w:r w:rsidR="00540304" w:rsidRPr="0005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40304" w:rsidRPr="002B2E88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</w:t>
      </w:r>
      <w:r w:rsidR="00540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основанная на ней </w:t>
      </w:r>
      <w:r w:rsidR="00540304" w:rsidRPr="002B2E88">
        <w:rPr>
          <w:rFonts w:ascii="Times New Roman" w:hAnsi="Times New Roman" w:cs="Times New Roman"/>
          <w:color w:val="000000" w:themeColor="text1"/>
          <w:sz w:val="28"/>
          <w:szCs w:val="28"/>
        </w:rPr>
        <w:t>вычислительн</w:t>
      </w:r>
      <w:r w:rsidR="0054030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540304" w:rsidRPr="002B2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</w:t>
      </w:r>
      <w:r w:rsidR="0054030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40304" w:rsidRPr="002B2E88">
        <w:rPr>
          <w:rFonts w:ascii="Times New Roman" w:hAnsi="Times New Roman" w:cs="Times New Roman"/>
          <w:color w:val="000000" w:themeColor="text1"/>
          <w:sz w:val="28"/>
          <w:szCs w:val="28"/>
        </w:rPr>
        <w:t>, соединяющ</w:t>
      </w:r>
      <w:r w:rsidR="0054030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540304" w:rsidRPr="002B2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</w:t>
      </w:r>
      <w:r w:rsidR="00BD3C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40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0304" w:rsidRDefault="009D7979" w:rsidP="005403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540304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иберфизические системы (CPS)</w:t>
      </w:r>
      <w:r w:rsidR="00540304" w:rsidRPr="0005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интеллектуальные сетевые системы со встроенными датчиками, процессорами и приводами, которые предназначены для взаимодействия с физической окружающей средой и поддержки работы компьютерных информационных систем в режиме реального времени</w:t>
      </w:r>
      <w:r w:rsidR="00BD3C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40304" w:rsidRPr="0005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0304" w:rsidRDefault="007F5CFB" w:rsidP="005403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40304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блачные вычисления</w:t>
      </w:r>
      <w:r w:rsidR="00540304" w:rsidRPr="00B77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30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40304" w:rsidRPr="00B77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информационно-технологическая модель обеспечения повсеместного и удобного доступа с использованием </w:t>
      </w:r>
      <w:r w:rsidR="0000363E" w:rsidRPr="00FB2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сети </w:t>
      </w:r>
      <w:r w:rsidR="000036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0363E" w:rsidRPr="00FB246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0036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0363E" w:rsidRPr="00FB2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00363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0363E" w:rsidRPr="00FB2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 </w:t>
      </w:r>
      <w:r w:rsidR="000036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0363E" w:rsidRPr="00FB246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0036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0363E" w:rsidRPr="00FB2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40304" w:rsidRPr="00B77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общему набору конфигурируемых вычислительных ресурсов (</w:t>
      </w:r>
      <w:r w:rsidR="0054030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304" w:rsidRPr="00B77FCF">
        <w:rPr>
          <w:rFonts w:ascii="Times New Roman" w:hAnsi="Times New Roman" w:cs="Times New Roman"/>
          <w:color w:val="000000" w:themeColor="text1"/>
          <w:sz w:val="28"/>
          <w:szCs w:val="28"/>
        </w:rPr>
        <w:t>облаку</w:t>
      </w:r>
      <w:r w:rsidR="005403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0304" w:rsidRPr="00B77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устройствам хранения данных, приложениям и сервисам, </w:t>
      </w:r>
      <w:r w:rsidR="00540304" w:rsidRPr="00B77F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</w:t>
      </w:r>
      <w:r w:rsidR="00BD3C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1888" w:rsidRDefault="009233E1" w:rsidP="005403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40304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ткрытые данные</w:t>
      </w:r>
      <w:r w:rsidR="00540304" w:rsidRPr="0005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информация, созданная в пределах своих полномочий государственными органами, их территориальными органами, органами местного самоуправления или организациями, подведомственными государственным органам, органам местного самоуправления, либо поступившая в указанные органы и организации, которая подлежит размещению в сети </w:t>
      </w:r>
      <w:r w:rsidR="0054030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304" w:rsidRPr="000568F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5403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0304" w:rsidRPr="0005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формате, обеспечивающем ее автоматическую обработку в целях повторного использования без предварительного изменения человеком (машиночитаемый формат), и может свободно использоваться в любых соответствующих закону целях любыми лицами</w:t>
      </w:r>
      <w:r w:rsidR="00BD3C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40304" w:rsidRPr="0005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574D" w:rsidRDefault="0024574D" w:rsidP="005403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промышленный </w:t>
      </w:r>
      <w:r w:rsidR="00474C38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нтернет вещей</w:t>
      </w:r>
      <w:r w:rsidR="00B82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246" w:rsidRPr="00FB246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B2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промышленный интернет, индустриальный интернет, </w:t>
      </w:r>
      <w:r w:rsidR="00B82246" w:rsidRPr="00682A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IIoT</w:t>
      </w:r>
      <w:r w:rsidR="00B82246" w:rsidRPr="00FB24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FB2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467" w:rsidRPr="00FB2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построения информационных и коммуникационных инфраструктур на основе подключения к сети </w:t>
      </w:r>
      <w:r w:rsidR="00FB24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2467" w:rsidRPr="00FB246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FB246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2467" w:rsidRPr="00FB2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промышленных устройств, оборудования, датчиков, сенсоров, систем управления технологическими процессами, а также интеграции данных программно-аппаратных средств между собой без участия человека;</w:t>
      </w:r>
    </w:p>
    <w:p w:rsidR="00AA1888" w:rsidRDefault="005067E9" w:rsidP="000C24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AA1888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квозные цифровые технологии</w:t>
      </w:r>
      <w:r w:rsidR="00AA1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D3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совокупность технологий, которые </w:t>
      </w:r>
      <w:r w:rsidR="000C24E7">
        <w:rPr>
          <w:rFonts w:ascii="Times New Roman" w:hAnsi="Times New Roman" w:cs="Times New Roman"/>
          <w:color w:val="000000" w:themeColor="text1"/>
          <w:sz w:val="28"/>
          <w:szCs w:val="28"/>
        </w:rPr>
        <w:t>входят в рамки цифровой экономики: б</w:t>
      </w:r>
      <w:r w:rsidR="00AA1888" w:rsidRPr="00AA1888">
        <w:rPr>
          <w:rFonts w:ascii="Times New Roman" w:hAnsi="Times New Roman" w:cs="Times New Roman"/>
          <w:color w:val="000000" w:themeColor="text1"/>
          <w:sz w:val="28"/>
          <w:szCs w:val="28"/>
        </w:rPr>
        <w:t>ольшие данные</w:t>
      </w:r>
      <w:r w:rsidR="000C24E7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AA1888" w:rsidRPr="00AA1888">
        <w:rPr>
          <w:rFonts w:ascii="Times New Roman" w:hAnsi="Times New Roman" w:cs="Times New Roman"/>
          <w:color w:val="000000" w:themeColor="text1"/>
          <w:sz w:val="28"/>
          <w:szCs w:val="28"/>
        </w:rPr>
        <w:t>ейротехнологии и искусственный интеллект</w:t>
      </w:r>
      <w:r w:rsidR="000C24E7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AA1888" w:rsidRPr="00AA1888">
        <w:rPr>
          <w:rFonts w:ascii="Times New Roman" w:hAnsi="Times New Roman" w:cs="Times New Roman"/>
          <w:color w:val="000000" w:themeColor="text1"/>
          <w:sz w:val="28"/>
          <w:szCs w:val="28"/>
        </w:rPr>
        <w:t>истемы распределенного реестра</w:t>
      </w:r>
      <w:r w:rsidR="000C24E7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AA1888" w:rsidRPr="00AA1888">
        <w:rPr>
          <w:rFonts w:ascii="Times New Roman" w:hAnsi="Times New Roman" w:cs="Times New Roman"/>
          <w:color w:val="000000" w:themeColor="text1"/>
          <w:sz w:val="28"/>
          <w:szCs w:val="28"/>
        </w:rPr>
        <w:t>вантовые технологии</w:t>
      </w:r>
      <w:r w:rsidR="000C24E7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AA1888" w:rsidRPr="00AA1888">
        <w:rPr>
          <w:rFonts w:ascii="Times New Roman" w:hAnsi="Times New Roman" w:cs="Times New Roman"/>
          <w:color w:val="000000" w:themeColor="text1"/>
          <w:sz w:val="28"/>
          <w:szCs w:val="28"/>
        </w:rPr>
        <w:t>овые производственные технологии</w:t>
      </w:r>
      <w:r w:rsidR="000C24E7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AA1888" w:rsidRPr="00AA1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ромышленный </w:t>
      </w:r>
      <w:r w:rsidR="00AE202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A1888" w:rsidRPr="00AA1888">
        <w:rPr>
          <w:rFonts w:ascii="Times New Roman" w:hAnsi="Times New Roman" w:cs="Times New Roman"/>
          <w:color w:val="000000" w:themeColor="text1"/>
          <w:sz w:val="28"/>
          <w:szCs w:val="28"/>
        </w:rPr>
        <w:t>нтернет</w:t>
      </w:r>
      <w:r w:rsidR="000C24E7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AA1888" w:rsidRPr="00AA1888">
        <w:rPr>
          <w:rFonts w:ascii="Times New Roman" w:hAnsi="Times New Roman" w:cs="Times New Roman"/>
          <w:color w:val="000000" w:themeColor="text1"/>
          <w:sz w:val="28"/>
          <w:szCs w:val="28"/>
        </w:rPr>
        <w:t>омпоненты робототехники и сенсорика</w:t>
      </w:r>
      <w:r w:rsidR="000C24E7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="00AA1888" w:rsidRPr="00AA1888">
        <w:rPr>
          <w:rFonts w:ascii="Times New Roman" w:hAnsi="Times New Roman" w:cs="Times New Roman"/>
          <w:color w:val="000000" w:themeColor="text1"/>
          <w:sz w:val="28"/>
          <w:szCs w:val="28"/>
        </w:rPr>
        <w:t>ехнологии беспроводной связи</w:t>
      </w:r>
      <w:r w:rsidR="000C24E7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="00AA1888" w:rsidRPr="00AA1888">
        <w:rPr>
          <w:rFonts w:ascii="Times New Roman" w:hAnsi="Times New Roman" w:cs="Times New Roman"/>
          <w:color w:val="000000" w:themeColor="text1"/>
          <w:sz w:val="28"/>
          <w:szCs w:val="28"/>
        </w:rPr>
        <w:t>ехнологии виртуальной и дополненной реальностей</w:t>
      </w:r>
      <w:r w:rsidR="000C24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0304" w:rsidRDefault="005067E9" w:rsidP="005403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540304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мная региональная специализация</w:t>
      </w:r>
      <w:r w:rsidR="00540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304" w:rsidRPr="000568FB">
        <w:rPr>
          <w:rFonts w:ascii="Times New Roman" w:hAnsi="Times New Roman" w:cs="Times New Roman"/>
          <w:color w:val="000000" w:themeColor="text1"/>
          <w:sz w:val="28"/>
          <w:szCs w:val="28"/>
        </w:rPr>
        <w:t>– региональная или государственная стратегия развития</w:t>
      </w:r>
      <w:r w:rsidR="00540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</w:t>
      </w:r>
      <w:r w:rsidR="00540304" w:rsidRPr="000568FB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основанная на определении и выборе для инвестиций в исследования и инновации ограниченного числа приоритетных сфер, которые представляют собой сильные стороны и сравнительные преимущества региона</w:t>
      </w:r>
      <w:r w:rsidR="000D27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40304" w:rsidRPr="0005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0304" w:rsidRPr="000568FB" w:rsidRDefault="005067E9" w:rsidP="005403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540304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мный город</w:t>
      </w:r>
      <w:r w:rsidR="00540304" w:rsidRPr="0005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город, который внедряет комплекс технических решений и организационных мероприятий, направленных на достижение максимально возможного качества управления городскими ресурсами и инфраструктурой и предоставления услуг, в целях создания устойчивых благоприятных условий проживания, пребывания и деловой активности на территории города</w:t>
      </w:r>
      <w:r w:rsidR="00801EB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40304" w:rsidRPr="0005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0304" w:rsidRDefault="00CB3991" w:rsidP="005403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540304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мный регион</w:t>
      </w:r>
      <w:r w:rsidR="00540304" w:rsidRPr="0005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концепция и основанная на ней региональная практика, заключающаяся в масштабировании технологий умного города на городские агломерации и районы с низкой долей городского населения, а также на формирование умной специализации региона</w:t>
      </w:r>
      <w:r w:rsidR="002457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7FD3" w:rsidRDefault="007F72F1" w:rsidP="00147F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540304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ифровая экономика</w:t>
      </w:r>
      <w:r w:rsidR="00540304" w:rsidRPr="009E2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30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40304" w:rsidRPr="009E2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</w:t>
      </w:r>
      <w:r w:rsidR="00540304" w:rsidRPr="009E25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существенно повысить эффективность различных видов производства, технологий, оборудования, хранения, продажи, доставки товаров и услуг</w:t>
      </w:r>
      <w:r w:rsidR="005403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5264" w:rsidRDefault="00355264" w:rsidP="00147F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978" w:rsidRPr="00682AE9" w:rsidRDefault="00061538" w:rsidP="00147FD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EB1BFE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F95978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концепции «Умный регион»</w:t>
      </w:r>
      <w:r w:rsidR="00D958BA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Целями внедрения интеллектуальных цифровых технологий в рамках концепции «Умный регион» являются: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жизни населения Ульяновской области;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конкурентоспособности экономики Ульяновской области;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системы государственного и муниципального управления в Ульяновской области;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безопасности и комфортности жизни на территории Ульяновской области;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в Ульяновской области пилотной площадки по разработке и внедрению высокотехнологич</w:t>
      </w:r>
      <w:r w:rsidR="002A59FD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для умных городов.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реализации Концепции «Умный регион» являются:</w:t>
      </w:r>
    </w:p>
    <w:p w:rsidR="00B64902" w:rsidRPr="002E57F9" w:rsidRDefault="00B64902" w:rsidP="00B649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законодательства </w:t>
      </w:r>
      <w:r w:rsidR="00C2732A">
        <w:rPr>
          <w:rFonts w:ascii="Times New Roman" w:hAnsi="Times New Roman"/>
          <w:color w:val="000000" w:themeColor="text1"/>
          <w:sz w:val="28"/>
          <w:szCs w:val="28"/>
        </w:rPr>
        <w:t xml:space="preserve">Ульяновской области </w:t>
      </w:r>
      <w:r w:rsidRPr="002E57F9">
        <w:rPr>
          <w:rFonts w:ascii="Times New Roman" w:hAnsi="Times New Roman"/>
          <w:color w:val="000000" w:themeColor="text1"/>
          <w:sz w:val="28"/>
          <w:szCs w:val="28"/>
        </w:rPr>
        <w:t xml:space="preserve">в целях снятия ограничений, препятствующих внедрению интеллектуальных цифровых технологий, 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нормативно</w:t>
      </w:r>
      <w:r w:rsidR="009D6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основы для использования механизма государственно-частного партнёрства в сфере ИКТ и развития умных городов;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инфраструктуры </w:t>
      </w:r>
      <w:r w:rsidR="001A7D5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Ульяновской области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внедрения ИКТ и </w:t>
      </w:r>
      <w:r w:rsidR="00F96A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нтернета вещей;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элементов электронного правительства </w:t>
      </w:r>
      <w:r w:rsidR="00DA5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внедрение механизмов 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цифрового правительства</w:t>
      </w:r>
      <w:r w:rsidR="00026305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использующего большие данные для принятия управленческих решений</w:t>
      </w:r>
      <w:r w:rsidR="00DA5D27">
        <w:rPr>
          <w:rFonts w:ascii="Times New Roman" w:hAnsi="Times New Roman" w:cs="Times New Roman"/>
          <w:color w:val="000000" w:themeColor="text1"/>
          <w:sz w:val="28"/>
          <w:szCs w:val="28"/>
        </w:rPr>
        <w:t>, в системе государственного и муниципального управления</w:t>
      </w:r>
      <w:r w:rsidR="00067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Ульяновской области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978" w:rsidRPr="002E57F9" w:rsidRDefault="00B56A1F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дальнейшее </w:t>
      </w:r>
      <w:r w:rsidR="00F95978"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ИКТ в государственных и муниципальных учреждениях</w:t>
      </w:r>
      <w:r w:rsidR="00BE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Ульяновской области</w:t>
      </w:r>
      <w:r w:rsidR="00F95978"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цифровизация отраслей </w:t>
      </w:r>
      <w:r w:rsidR="00DB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B132D"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кластеров 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</w:t>
      </w:r>
      <w:r w:rsidR="00DB132D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сфер 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жизни</w:t>
      </w:r>
      <w:r w:rsidR="00DB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Ульяновской области</w:t>
      </w:r>
      <w:r w:rsidR="00995BE6">
        <w:rPr>
          <w:rFonts w:ascii="Times New Roman" w:hAnsi="Times New Roman" w:cs="Times New Roman"/>
          <w:color w:val="000000" w:themeColor="text1"/>
          <w:sz w:val="28"/>
          <w:szCs w:val="28"/>
        </w:rPr>
        <w:t>, использование больших данных как фактора развития экономики, социальной сферы, государственного и муниципального управления на территории Ульяновской области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условий, способствующих переходу населения и организаций </w:t>
      </w:r>
      <w:r w:rsidR="00F4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Ульяновской области </w:t>
      </w:r>
      <w:r w:rsidR="000137A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широкому 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</w:t>
      </w:r>
      <w:r w:rsidR="000137A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интеллектуальных цифровых технологий;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стимулирование расширения внутреннего рынка </w:t>
      </w:r>
      <w:r w:rsidR="004B1F0D"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интеллектуальных цифровых технологий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r w:rsidR="00402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Ульяновской области 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рабочих мест, связанных с созданием и использованием ИКТ; 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и продвижение продуктов цифровой экономики, создаваемых на территории Ульяновской области;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трансформация системы образования </w:t>
      </w:r>
      <w:r w:rsidR="0086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Ульяновской области 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под задачи распространения ИКТ в различных сферах жизни, кадровое обеспечение сферы ИКТ;</w:t>
      </w:r>
    </w:p>
    <w:p w:rsidR="00A5351D" w:rsidRPr="002E57F9" w:rsidRDefault="00A5351D" w:rsidP="00A535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здоровьесберегающих инновационных технологий;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энергосберегающих и экологически чистых цифровых технологий;</w:t>
      </w:r>
    </w:p>
    <w:p w:rsidR="00BD5BC7" w:rsidRPr="002E57F9" w:rsidRDefault="00BD5BC7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информационной безопасности жителей Ульяновской области;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новых публичных сервисов (программных продуктов) для граждан;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цифровизация общественных пространств</w:t>
      </w:r>
      <w:r w:rsidR="004E5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Ульяновской области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культуры информационного общества</w:t>
      </w:r>
      <w:r w:rsidR="00602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населения Ульяновской области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форсирование агломерационных процессов умных городов, формирование новых узловых городских районов</w:t>
      </w:r>
      <w:r w:rsidR="00326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Ульяновской области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масштабирование достижений умных городов на </w:t>
      </w:r>
      <w:proofErr w:type="spellStart"/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негородские</w:t>
      </w:r>
      <w:proofErr w:type="spellEnd"/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районы </w:t>
      </w:r>
      <w:r w:rsidR="001C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Ульяновской 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области, внедрение стандартов информатизации и использования ИКТ во всех муниципальных образования Ульяновской области;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r w:rsidR="003B6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Ульяновской области 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</w:t>
      </w:r>
      <w:r w:rsidR="005848F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</w:t>
      </w:r>
      <w:r w:rsidR="005848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инвестиций в сферу ИКТ</w:t>
      </w:r>
      <w:r w:rsidR="00A44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B0B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нтернета вещей</w:t>
      </w:r>
      <w:r w:rsidR="00A44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разработку решений для умного города;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условий, способствующих привлечению населения, представителей бизнес-сообщества</w:t>
      </w:r>
      <w:r w:rsidR="003F3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научного сообщества</w:t>
      </w:r>
      <w:r w:rsidR="003F3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Ульяновской области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участию в разработке и реализации проектов в сфере интеллектуальных цифровых технологий, формирование сообществ активных граждан, стремящихся к инновациям;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r w:rsidR="003A1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Ульяновской области </w:t>
      </w:r>
      <w:r w:rsidR="003F3BE1"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для проведения </w:t>
      </w:r>
      <w:r w:rsidR="00F30199"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исследований и разработок 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в сфере развития умных городов и информационно-коммуникационных технологий;</w:t>
      </w:r>
    </w:p>
    <w:p w:rsidR="00F95978" w:rsidRPr="002E57F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обмена опытом использования интеллектуальных цифровых технологий в различных сферах, в том числе</w:t>
      </w:r>
      <w:r w:rsidR="005B2E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проведения </w:t>
      </w:r>
      <w:r w:rsidR="00381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Ульяновской области </w:t>
      </w: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форумов и конференций;</w:t>
      </w:r>
    </w:p>
    <w:p w:rsidR="00355264" w:rsidRDefault="00F95978" w:rsidP="003552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F9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международных партнёров и крупных компаний для внедрения интеллектуальных цифровых технологий в Ульяновской области.</w:t>
      </w:r>
    </w:p>
    <w:p w:rsidR="00355264" w:rsidRDefault="00355264" w:rsidP="003552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978" w:rsidRPr="00682AE9" w:rsidRDefault="00F95978" w:rsidP="0035526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EB1BFE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F5F73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Принципы реализации концепции</w:t>
      </w:r>
    </w:p>
    <w:p w:rsidR="00A86CA2" w:rsidRPr="00E20D8F" w:rsidRDefault="00A86CA2" w:rsidP="00A86CA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Принципами внедрения </w:t>
      </w:r>
      <w:r w:rsidRPr="00A86CA2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интеллектуальных цифровых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CA2">
        <w:rPr>
          <w:rFonts w:ascii="Times New Roman" w:hAnsi="Times New Roman" w:cs="Times New Roman"/>
          <w:color w:val="000000" w:themeColor="text1"/>
          <w:sz w:val="28"/>
          <w:szCs w:val="28"/>
        </w:rPr>
        <w:t>в Ульяновской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F95978" w:rsidRPr="00AF1D5F" w:rsidRDefault="008A02F3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чёт региональных особенностей</w:t>
      </w:r>
      <w:r w:rsidR="00697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F95978" w:rsidRPr="00E20D8F">
        <w:rPr>
          <w:rFonts w:ascii="Times New Roman" w:hAnsi="Times New Roman" w:cs="Times New Roman"/>
          <w:color w:val="000000" w:themeColor="text1"/>
          <w:sz w:val="28"/>
          <w:szCs w:val="28"/>
        </w:rPr>
        <w:t>риентация на социальные и экономическ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ие интересы компаний и жителей Ульяновской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978" w:rsidRDefault="008A02F3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95978" w:rsidRPr="00E20D8F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прав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на доступ к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978" w:rsidRPr="00697AB1" w:rsidRDefault="008A02F3" w:rsidP="00F95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5978" w:rsidRPr="00697AB1">
        <w:rPr>
          <w:rFonts w:ascii="Times New Roman" w:hAnsi="Times New Roman" w:cs="Times New Roman"/>
          <w:sz w:val="28"/>
          <w:szCs w:val="28"/>
        </w:rPr>
        <w:t xml:space="preserve">заимодействие государства, бизнес-сообщества и гражданского общества при реализации проектов </w:t>
      </w:r>
      <w:r w:rsidR="00523D7F">
        <w:rPr>
          <w:rFonts w:ascii="Times New Roman" w:hAnsi="Times New Roman" w:cs="Times New Roman"/>
          <w:sz w:val="28"/>
          <w:szCs w:val="28"/>
        </w:rPr>
        <w:t>в рамках концепции</w:t>
      </w:r>
      <w:r w:rsidR="00F95978" w:rsidRPr="00697AB1">
        <w:rPr>
          <w:rFonts w:ascii="Times New Roman" w:hAnsi="Times New Roman" w:cs="Times New Roman"/>
          <w:sz w:val="28"/>
          <w:szCs w:val="28"/>
        </w:rPr>
        <w:t xml:space="preserve"> «Умный регион», в том числе и за счёт </w:t>
      </w:r>
      <w:r w:rsidR="000D0631">
        <w:rPr>
          <w:rFonts w:ascii="Times New Roman" w:hAnsi="Times New Roman" w:cs="Times New Roman"/>
          <w:sz w:val="28"/>
          <w:szCs w:val="28"/>
        </w:rPr>
        <w:t xml:space="preserve">использования механизма </w:t>
      </w:r>
      <w:r w:rsidR="00F95978" w:rsidRPr="00697AB1">
        <w:rPr>
          <w:rFonts w:ascii="Times New Roman" w:hAnsi="Times New Roman" w:cs="Times New Roman"/>
          <w:sz w:val="28"/>
          <w:szCs w:val="28"/>
        </w:rPr>
        <w:t>государственно-частного партнерства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978" w:rsidRDefault="008A02F3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95978" w:rsidRPr="00E2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оддержка среднего и малого 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в сфере ИКТ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09D8" w:rsidRDefault="008A02F3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5978" w:rsidRPr="00E2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огласованность внедрения </w:t>
      </w:r>
      <w:r w:rsidR="000A0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ИКТ </w:t>
      </w:r>
      <w:r w:rsidR="00F95978" w:rsidRPr="00E20D8F">
        <w:rPr>
          <w:rFonts w:ascii="Times New Roman" w:hAnsi="Times New Roman" w:cs="Times New Roman"/>
          <w:color w:val="000000" w:themeColor="text1"/>
          <w:sz w:val="28"/>
          <w:szCs w:val="28"/>
        </w:rPr>
        <w:t>за счёт межведомственного взаимодействия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95978" w:rsidRPr="00E2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5978" w:rsidRPr="00E20D8F" w:rsidRDefault="008A02F3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D2B28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 п</w:t>
      </w:r>
      <w:r w:rsidR="00F95978" w:rsidRPr="00E20D8F">
        <w:rPr>
          <w:rFonts w:ascii="Times New Roman" w:hAnsi="Times New Roman" w:cs="Times New Roman"/>
          <w:color w:val="000000" w:themeColor="text1"/>
          <w:sz w:val="28"/>
          <w:szCs w:val="28"/>
        </w:rPr>
        <w:t>роектн</w:t>
      </w:r>
      <w:r w:rsidR="00ED2B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95978" w:rsidRPr="00E2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</w:t>
      </w:r>
      <w:r w:rsidR="00ED2B28">
        <w:rPr>
          <w:rFonts w:ascii="Times New Roman" w:hAnsi="Times New Roman" w:cs="Times New Roman"/>
          <w:color w:val="000000" w:themeColor="text1"/>
          <w:sz w:val="28"/>
          <w:szCs w:val="28"/>
        </w:rPr>
        <w:t>а при</w:t>
      </w:r>
      <w:r w:rsidR="00F95978" w:rsidRPr="00E2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F95978" w:rsidRPr="00E20D8F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978" w:rsidRPr="00E20D8F" w:rsidRDefault="008A02F3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95978" w:rsidRPr="00E20D8F">
        <w:rPr>
          <w:rFonts w:ascii="Times New Roman" w:hAnsi="Times New Roman" w:cs="Times New Roman"/>
          <w:color w:val="000000" w:themeColor="text1"/>
          <w:sz w:val="28"/>
          <w:szCs w:val="28"/>
        </w:rPr>
        <w:t>пора на лучший мировой и российский опыт</w:t>
      </w:r>
      <w:r w:rsidR="004910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5978" w:rsidRPr="00E2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0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87427">
        <w:rPr>
          <w:rFonts w:ascii="Times New Roman" w:hAnsi="Times New Roman" w:cs="Times New Roman"/>
          <w:color w:val="000000" w:themeColor="text1"/>
          <w:sz w:val="28"/>
          <w:szCs w:val="28"/>
        </w:rPr>
        <w:t>ткрытость концепции к изм</w:t>
      </w:r>
      <w:r w:rsidR="00EC46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87427">
        <w:rPr>
          <w:rFonts w:ascii="Times New Roman" w:hAnsi="Times New Roman" w:cs="Times New Roman"/>
          <w:color w:val="000000" w:themeColor="text1"/>
          <w:sz w:val="28"/>
          <w:szCs w:val="28"/>
        </w:rPr>
        <w:t>нениям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978" w:rsidRPr="00E20D8F" w:rsidRDefault="008A02F3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95978" w:rsidRPr="00E20D8F">
        <w:rPr>
          <w:rFonts w:ascii="Times New Roman" w:hAnsi="Times New Roman" w:cs="Times New Roman"/>
          <w:color w:val="000000" w:themeColor="text1"/>
          <w:sz w:val="28"/>
          <w:szCs w:val="28"/>
        </w:rPr>
        <w:t>ежрегиональное и международное сотрудничество в сфере развития ИКТ, циф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ровой экономики и умного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978" w:rsidRPr="00682AE9" w:rsidRDefault="00F95978" w:rsidP="00F9597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102A41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Мировые т</w:t>
      </w: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енденции развития умных городов и умных регионов</w:t>
      </w:r>
    </w:p>
    <w:p w:rsidR="00D30E06" w:rsidRDefault="00D30E06" w:rsidP="00D30E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963" w:rsidRPr="00682AE9" w:rsidRDefault="006D4963" w:rsidP="00682AE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Зарубежные стратегии развития умных городов и умных регионов</w:t>
      </w:r>
      <w:r w:rsidR="00EB1BFE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B1BFE" w:rsidRDefault="00EB1BFE" w:rsidP="00EB1B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внедрения интеллектуальных цифровых технологий в Ульяновской области «Умный регион» на 2017-20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опирается на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умных городов и умных регионов. </w:t>
      </w:r>
    </w:p>
    <w:p w:rsidR="00A954B1" w:rsidRDefault="003C10F8" w:rsidP="00A954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зарубежных странах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разработаны и действуют н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ациональные и муниципальные стратегии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умных городов</w:t>
      </w:r>
      <w:r w:rsidR="00FA3E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A3EF8" w:rsidRPr="00FA3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E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A3EF8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68638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A3EF8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умных городов</w:t>
      </w:r>
      <w:r w:rsidR="00FA3EF8">
        <w:rPr>
          <w:rFonts w:ascii="Times New Roman" w:hAnsi="Times New Roman" w:cs="Times New Roman"/>
          <w:color w:val="000000" w:themeColor="text1"/>
          <w:sz w:val="28"/>
          <w:szCs w:val="28"/>
        </w:rPr>
        <w:t>» в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Европейском Союзе</w:t>
      </w:r>
      <w:r w:rsidR="00686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США</w:t>
      </w:r>
      <w:r w:rsidR="00D136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A3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EF8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целый ряд ведомственных и межведомственных инициатив, стандартизирующих развитие умных городов</w:t>
      </w:r>
      <w:r w:rsidR="009334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3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A3EF8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Китайск</w:t>
      </w:r>
      <w:r w:rsidR="00FA3EF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A3EF8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</w:t>
      </w:r>
      <w:r w:rsidR="00FA3EF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A3EF8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</w:t>
      </w:r>
      <w:r w:rsidR="00FA3E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36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5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270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«100 умных городов</w:t>
      </w:r>
      <w:r w:rsidR="0095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</w:t>
      </w:r>
      <w:r w:rsidR="00952270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Индии</w:t>
      </w:r>
      <w:r w:rsidR="00D136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5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270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«</w:t>
      </w:r>
      <w:r w:rsidR="0095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Умные города» в </w:t>
      </w:r>
      <w:r w:rsidR="00952270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Австралии </w:t>
      </w:r>
      <w:r w:rsidR="00952270">
        <w:rPr>
          <w:rFonts w:ascii="Times New Roman" w:hAnsi="Times New Roman" w:cs="Times New Roman"/>
          <w:color w:val="000000" w:themeColor="text1"/>
          <w:sz w:val="28"/>
          <w:szCs w:val="28"/>
        </w:rPr>
        <w:t>и т.д.</w:t>
      </w:r>
      <w:r w:rsidR="00A9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A954B1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году насчитывается несколько сот</w:t>
      </w:r>
      <w:r w:rsidR="00A9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умных городов по всему миру</w:t>
      </w:r>
      <w:r w:rsidR="00A954B1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95978" w:rsidRPr="00A90367" w:rsidRDefault="00F95978" w:rsidP="003D46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Эксперты в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ыделяют три типа и три пути развития умных городов:</w:t>
      </w:r>
    </w:p>
    <w:p w:rsidR="00F95978" w:rsidRPr="00A90367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умных систем в инфраструктуру уже существующих городов;</w:t>
      </w:r>
    </w:p>
    <w:p w:rsidR="00F95978" w:rsidRPr="00A90367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смарт-инфраструктуры под крупные массовые мероприятия;</w:t>
      </w:r>
    </w:p>
    <w:p w:rsidR="003D4622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новых высокотехнологических районов или городов («</w:t>
      </w:r>
      <w:proofErr w:type="spellStart"/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гринфилд</w:t>
      </w:r>
      <w:proofErr w:type="spellEnd"/>
      <w:proofErr w:type="gramStart"/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проекты).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2015 года в странах Европейского Союза наметился переход от стратегии умных городов к стратегии умных регионов, которые охватывают не только муниципальный, но и региональный и межмуниципальный уровень планирования и политики.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Умные регионы масштабируют практики умных городов и </w:t>
      </w:r>
      <w:r w:rsidR="008E677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умную экономическую специализацию. </w:t>
      </w:r>
    </w:p>
    <w:p w:rsidR="00F95978" w:rsidRPr="005A09E1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2012 года Европейский Союз реализует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 исследований и инноваций для умной специализации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(RIS3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. Поддержка региональных и национальны</w:t>
      </w:r>
      <w:r w:rsidR="004B43D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стратегий умной специализации осуществляется через участие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Платформе умной специализации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, созданной в 2011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Европейский Фонд Регионального Развития (</w:t>
      </w:r>
      <w:r w:rsidRPr="00EE7AAB">
        <w:rPr>
          <w:rFonts w:ascii="Times New Roman" w:hAnsi="Times New Roman" w:cs="Times New Roman"/>
          <w:color w:val="000000" w:themeColor="text1"/>
          <w:sz w:val="28"/>
          <w:szCs w:val="28"/>
        </w:rPr>
        <w:t>ERDF</w:t>
      </w:r>
      <w:r w:rsidRPr="00C67A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4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видов специализации является развитие ИКТ, доля этих специализаций в общем количестве составляет 12%.</w:t>
      </w:r>
    </w:p>
    <w:p w:rsidR="00F95978" w:rsidRPr="00A90367" w:rsidRDefault="004B43DA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азвити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умных регионов</w:t>
      </w:r>
      <w:r w:rsidR="00F95978" w:rsidRPr="0075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в Европейском Союзе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различными путями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95978" w:rsidRDefault="0043088A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F95978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 стратегий развития умных городов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95978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Иль-де-Франс 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Франции, </w:t>
      </w:r>
      <w:proofErr w:type="spellStart"/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Валлония</w:t>
      </w:r>
      <w:proofErr w:type="spellEnd"/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Бельгии); </w:t>
      </w:r>
    </w:p>
    <w:p w:rsidR="00F95978" w:rsidRDefault="0043088A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путём </w:t>
      </w:r>
      <w:r w:rsidR="00F95978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95978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агломераци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95978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95978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Турин-Милан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в Италии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Лион во Франции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95978" w:rsidRPr="00A90367" w:rsidRDefault="00C712F5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путём </w:t>
      </w:r>
      <w:r w:rsidR="00F95978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превращени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95978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умный регион территори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95978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низкой урбанизацией (</w:t>
      </w:r>
      <w:proofErr w:type="spellStart"/>
      <w:r w:rsidR="00F95978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Мантуя</w:t>
      </w:r>
      <w:proofErr w:type="spellEnd"/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Италии</w:t>
      </w:r>
      <w:r w:rsidR="00F95978"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7350D" w:rsidRDefault="00F95978" w:rsidP="00C735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США Администрацией экономического развития реализуется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региональных стратегий исследований и инноваций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(RIS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Главная задача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американской стратегии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поддержка молодых компаний, занимающихся разработкой решений </w:t>
      </w:r>
      <w:r w:rsidR="00125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умн</w:t>
      </w:r>
      <w:r w:rsidR="004418A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</w:t>
      </w:r>
      <w:r w:rsidR="004418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7350D" w:rsidRDefault="00C7350D" w:rsidP="00C735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978" w:rsidRPr="00682AE9" w:rsidRDefault="00F95978" w:rsidP="00C7350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6D4963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068BE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Роль частных компаний</w:t>
      </w:r>
      <w:r w:rsidR="00575271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исследовательских центров </w:t>
      </w:r>
      <w:r w:rsidR="00575271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граждан </w:t>
      </w: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развитии </w:t>
      </w:r>
      <w:r w:rsidR="00F60B3C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технологий </w:t>
      </w: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умных городов и умных регионов</w:t>
      </w:r>
      <w:r w:rsidR="00C7350D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5978" w:rsidRPr="00440389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Лидирующие</w:t>
      </w:r>
      <w:r w:rsidR="00C93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компании на рынке технологий умных городов имеют, как правило, более ста реализованных проектов умных городов по всему миру.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Различают два типа проектов умного города, предлагаемых компаниями: 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комплексные решения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 всего жизненного цикла строительства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е, промышленные и частичные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я;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частичные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технологические решения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какой-либо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узкой специализации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муникации,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энергетик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ь,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зданий и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т.д.).</w:t>
      </w:r>
    </w:p>
    <w:p w:rsidR="00F95978" w:rsidRPr="00A90367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Транснациональные компании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реализуют проекты в сотрудничестве с властями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городов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2A6">
        <w:rPr>
          <w:rFonts w:ascii="Times New Roman" w:hAnsi="Times New Roman" w:cs="Times New Roman"/>
          <w:color w:val="000000" w:themeColor="text1"/>
          <w:sz w:val="28"/>
          <w:szCs w:val="28"/>
        </w:rPr>
        <w:t>масштабируя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пилотн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B12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0B12B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на города по всему миру</w:t>
      </w:r>
      <w:r w:rsidR="00B44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коммерциализации решений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США пилотные города всегда сотрудничают с частными партнёрами. Кита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и Индия привлекают </w:t>
      </w:r>
      <w:r w:rsidR="00535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корпоративных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партнёров</w:t>
      </w:r>
      <w:r w:rsidR="005358EE">
        <w:rPr>
          <w:rFonts w:ascii="Times New Roman" w:hAnsi="Times New Roman" w:cs="Times New Roman"/>
          <w:color w:val="000000" w:themeColor="text1"/>
          <w:sz w:val="28"/>
          <w:szCs w:val="28"/>
        </w:rPr>
        <w:t>, включая иностранные корпорации,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национальных стратегий умных городов, создают пилотные города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регионы (например, </w:t>
      </w:r>
      <w:proofErr w:type="spellStart"/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Уси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Гуанчжоу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Китае), поддерживают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международные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бизнес-проекты.</w:t>
      </w:r>
    </w:p>
    <w:p w:rsidR="005069B4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крупных корпораций в развитии «умных городов» активно участвуют малые и средние предприятия. В рамках национальных стратегий умных городов и проектов корпораций проводятся конкурсы идей и решений, оказывается </w:t>
      </w:r>
      <w:proofErr w:type="spellStart"/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>грантовая</w:t>
      </w:r>
      <w:proofErr w:type="spellEnd"/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поддержка малому и среднему предпринимательству, организуются бизнес-инкубаторы</w:t>
      </w:r>
      <w:r w:rsidR="00A0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открытые центры инноваций 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парки, </w:t>
      </w:r>
      <w:r w:rsidR="0037182C">
        <w:rPr>
          <w:rFonts w:ascii="Times New Roman" w:hAnsi="Times New Roman" w:cs="Times New Roman"/>
          <w:color w:val="000000" w:themeColor="text1"/>
          <w:sz w:val="28"/>
          <w:szCs w:val="28"/>
        </w:rPr>
        <w:t>выявляются</w:t>
      </w:r>
      <w:r w:rsidRPr="00A90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«чемпионы», работающие в сегменте разработок для умного города. </w:t>
      </w:r>
    </w:p>
    <w:p w:rsidR="00602E34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отдельных крупных городах (например, Берлин в Германии) действует несколько сотен исследовательских групп, изучающих возможности и эффекты использования ИКТ в различных сферах жизни. </w:t>
      </w:r>
      <w:r w:rsidR="00C6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исследовательские группы </w:t>
      </w:r>
      <w:r w:rsidR="00C6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</w:t>
      </w:r>
      <w:r w:rsidR="00C65C4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крупных компани</w:t>
      </w:r>
      <w:r w:rsidR="00EB2012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B6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архитектурных бюро</w:t>
      </w:r>
      <w:r w:rsidR="00EB20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02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исследовательски</w:t>
      </w:r>
      <w:r w:rsidR="00602E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</w:t>
      </w:r>
      <w:r w:rsidR="00602E3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изучающи</w:t>
      </w:r>
      <w:r w:rsidR="00602E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проблемы городов и отдельные направления в их развитии</w:t>
      </w:r>
      <w:r w:rsidR="00602E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международные консалтинговые и экспертные структуры по проблемам городов</w:t>
      </w:r>
      <w:r w:rsidR="00602E34">
        <w:rPr>
          <w:rFonts w:ascii="Times New Roman" w:hAnsi="Times New Roman" w:cs="Times New Roman"/>
          <w:color w:val="000000" w:themeColor="text1"/>
          <w:sz w:val="28"/>
          <w:szCs w:val="28"/>
        </w:rPr>
        <w:t>, международные консорциумы.</w:t>
      </w:r>
    </w:p>
    <w:p w:rsidR="00F95978" w:rsidRDefault="00A079C2" w:rsidP="00E526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общественных, экспертных и исследовательских организаций, а также компаний заключается в создании различных рейтингов и партнёрств по развитию умных городов и регионов. Эффективным механизмом открытых инноваций являются «лаборатории жизни» («живые лаборатории»), которые позволяют </w:t>
      </w:r>
      <w:r w:rsidR="00C17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компаниям, </w:t>
      </w:r>
      <w:proofErr w:type="spellStart"/>
      <w:r w:rsidR="00C17033">
        <w:rPr>
          <w:rFonts w:ascii="Times New Roman" w:hAnsi="Times New Roman" w:cs="Times New Roman"/>
          <w:color w:val="000000" w:themeColor="text1"/>
          <w:sz w:val="28"/>
          <w:szCs w:val="28"/>
        </w:rPr>
        <w:t>стартапам</w:t>
      </w:r>
      <w:proofErr w:type="spellEnd"/>
      <w:r w:rsidR="00C17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инициативным 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C17033">
        <w:rPr>
          <w:rFonts w:ascii="Times New Roman" w:hAnsi="Times New Roman" w:cs="Times New Roman"/>
          <w:color w:val="000000" w:themeColor="text1"/>
          <w:sz w:val="28"/>
          <w:szCs w:val="28"/>
        </w:rPr>
        <w:t>ам апробировать различные решения для умных городов на практике</w:t>
      </w:r>
      <w:r w:rsidR="00FA7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реальной городской среде</w:t>
      </w:r>
      <w:r w:rsidR="00C17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привлечения </w:t>
      </w:r>
      <w:r w:rsidR="00575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широкого круга граждан используются </w:t>
      </w:r>
      <w:proofErr w:type="spellStart"/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краудсорсинговы</w:t>
      </w:r>
      <w:r w:rsidR="00E5262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E5262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хакатон</w:t>
      </w:r>
      <w:r w:rsidR="00E5262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978" w:rsidRPr="00682AE9" w:rsidRDefault="002F751E" w:rsidP="00E74C22">
      <w:pPr>
        <w:pStyle w:val="ConsPlusNormal"/>
        <w:jc w:val="center"/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F95978"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 xml:space="preserve">.  </w:t>
      </w:r>
      <w:r w:rsidR="0014678D"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F95978"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редпосылки </w:t>
      </w:r>
      <w:r w:rsidR="0014678D"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и правовые основы </w:t>
      </w:r>
      <w:r w:rsidR="00F95978"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>внедрения интеллектуальных цифровых технологий в субъектах Российской Федерации</w:t>
      </w:r>
    </w:p>
    <w:p w:rsidR="00D30E06" w:rsidRDefault="00D30E06" w:rsidP="00E74C22">
      <w:pPr>
        <w:pStyle w:val="ConsPlusNormal"/>
        <w:jc w:val="center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</w:p>
    <w:p w:rsidR="00D30E06" w:rsidRPr="00682AE9" w:rsidRDefault="00D30E06" w:rsidP="008847A0">
      <w:pPr>
        <w:pStyle w:val="ConsPlusNormal"/>
        <w:ind w:firstLine="709"/>
        <w:jc w:val="both"/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>3.1. Стратегические документы Российской Федерации в сфере развития цифровых технологий</w:t>
      </w:r>
      <w:r w:rsidR="008847A0"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Указом Президента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Российской Федерации </w:t>
      </w:r>
      <w:r w:rsidR="00EB5D05"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от 09.05.2017 № 203 </w:t>
      </w: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«О стратегии развития информационного общества в Российской Федерации на 2017 </w:t>
      </w:r>
      <w:r w:rsidR="00EB5D0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2030 годы» утверждена «Стратегия развития информационного общества в Российской Федерации на 2017 </w:t>
      </w:r>
      <w:r w:rsidR="000236BC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2030 годы».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Данная С</w:t>
      </w:r>
      <w:r w:rsidRPr="00D44DDD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тратегия определяет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1B056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рганам государственной власти субъектов Российской Федерации и органам местного самоуправления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данным Указом р</w:t>
      </w:r>
      <w:r w:rsidRPr="001B056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екомендова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но</w:t>
      </w:r>
      <w:r w:rsidRPr="001B056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внести изменения в документы стратегического планирования в соответствии со </w:t>
      </w: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«Стратеги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ей</w:t>
      </w: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развития информационного общества в Российской Федерации на 2017 </w:t>
      </w:r>
      <w:r w:rsidRPr="00310D50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2030 годы»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067A0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В частности </w:t>
      </w: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«Стратегия развития информационного общества в Российской Федерации на 2017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2030 годы»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предусматривает </w:t>
      </w:r>
      <w:r w:rsidRPr="00B5788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внесение изменений в государственные программы субъектов Российской Федерации, планы деятельности органов исполнительной власти субъектов Российской Федерации, органов местного самоуправления, институтов развития, компаний с государственным участием.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Стратегия определяет, что и</w:t>
      </w:r>
      <w:r w:rsidRPr="001B056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нвестиции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из </w:t>
      </w:r>
      <w:r w:rsidRPr="001B056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бюджетов субъектов Российской Федерации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1B056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местных бюджетов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056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осуществляются в определенные государством и обществом приоритетные направления поддержки и развития информационных и коммуникационных технологий.</w:t>
      </w:r>
    </w:p>
    <w:p w:rsidR="00F95978" w:rsidRPr="00E87D20" w:rsidRDefault="00F95978" w:rsidP="00F95978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Стратегией предполагается проведение ежегодной о</w:t>
      </w:r>
      <w:r w:rsidRPr="00067A0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ценк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067A0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эффективности результатов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реализации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данного документа</w:t>
      </w:r>
      <w:r w:rsidRPr="00067A0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Распоряжени</w:t>
      </w:r>
      <w:r w:rsidR="007750D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м Президента Российской Федерации </w:t>
      </w:r>
      <w:r w:rsidR="00AC2D7C"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от 03.04.2017 </w:t>
      </w:r>
      <w:r w:rsidR="00B36023" w:rsidRPr="00B36023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br/>
      </w:r>
      <w:r w:rsidR="00AC2D7C"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№</w:t>
      </w:r>
      <w:r w:rsidR="00AC2D7C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C2D7C"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96-рп </w:t>
      </w: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«Об утверждении Положения о рабочей группе Экономического совета при Президенте Российской Федерации по направлению «Цифровая экономика» и </w:t>
      </w:r>
      <w:r w:rsidR="007750D5"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Распоряжени</w:t>
      </w:r>
      <w:r w:rsidR="007750D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7750D5"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м Президента Российской Федерации </w:t>
      </w:r>
      <w:r w:rsidR="007750D5" w:rsidRPr="007750D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br/>
      </w:r>
      <w:r w:rsidR="00AC2D7C"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от 03.04.2017 №</w:t>
      </w:r>
      <w:r w:rsidR="007750D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AC2D7C"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97-рп </w:t>
      </w: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«Об утверждении состава рабочей группы Экономического совета при Президенте Российской Федерации по направлению</w:t>
      </w:r>
      <w:r w:rsidR="007750D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«Цифровая экономика» утверждены соответствующие положени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и состав рабочей группы.</w:t>
      </w:r>
    </w:p>
    <w:p w:rsidR="00F95978" w:rsidRPr="00144335" w:rsidRDefault="006664CE" w:rsidP="00F95978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Разработана</w:t>
      </w:r>
      <w:r w:rsidRPr="006664CE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6C4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="00F95978" w:rsidRPr="001A47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рограмм</w:t>
      </w:r>
      <w:r w:rsidR="00F66C4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5978" w:rsidRPr="001A47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«Цифровая экономика Российской Федерации»</w:t>
      </w:r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, которая</w:t>
      </w:r>
      <w:r w:rsidR="00F95978" w:rsidRPr="001A47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определяет цели и</w:t>
      </w:r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5978" w:rsidRPr="001A47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задачи развития цифровой экономики</w:t>
      </w:r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. Она включает в себя </w:t>
      </w:r>
      <w:r w:rsidR="00F95978" w:rsidRPr="0014433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вос</w:t>
      </w:r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емь</w:t>
      </w:r>
      <w:r w:rsidR="00F95978" w:rsidRPr="0014433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направлений развития цифровой экономики в Российской</w:t>
      </w:r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5978" w:rsidRPr="0014433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Федерации на период до 2025 года:</w:t>
      </w:r>
      <w:r w:rsidR="00F66C4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B05B6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н</w:t>
      </w:r>
      <w:r w:rsidR="00B05B66" w:rsidRPr="00B05B6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ормативное регулирование</w:t>
      </w:r>
      <w:r w:rsidR="00F66C4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B05B6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«к</w:t>
      </w:r>
      <w:r w:rsidR="00B05B66" w:rsidRPr="0014433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адры и образование</w:t>
      </w:r>
      <w:r w:rsidR="00B05B6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», «ф</w:t>
      </w:r>
      <w:r w:rsidR="00B05B66" w:rsidRPr="00B05B6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ормирование исследовательских компетенций и технологических заделов</w:t>
      </w:r>
      <w:r w:rsidR="00B05B6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», «</w:t>
      </w:r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F95978" w:rsidRPr="0014433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нформационная инфраструктура</w:t>
      </w:r>
      <w:r w:rsidR="00F66C4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», «</w:t>
      </w:r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ин</w:t>
      </w:r>
      <w:r w:rsidR="00F95978" w:rsidRPr="0014433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формационная безопасность</w:t>
      </w:r>
      <w:r w:rsidR="00F66C4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», «</w:t>
      </w:r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г</w:t>
      </w:r>
      <w:r w:rsidR="00F95978" w:rsidRPr="0014433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осударственное управление</w:t>
      </w:r>
      <w:r w:rsidR="00F66C4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», «</w:t>
      </w:r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="00F95978" w:rsidRPr="0014433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мный город</w:t>
      </w:r>
      <w:r w:rsidR="00F66C4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C00F90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F66C4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F95978" w:rsidRPr="0014433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здравоохранение</w:t>
      </w:r>
      <w:r w:rsidR="00F66C4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F95978" w:rsidRPr="0014433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D52C2" w:rsidRDefault="00F95978" w:rsidP="00F95978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highlight w:val="yellow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В рамках Программы предполагается осуществлять </w:t>
      </w:r>
      <w:r w:rsidRPr="007E3B47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координаци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ю</w:t>
      </w:r>
      <w:r w:rsidRPr="007E3B47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деятельности федеральных и региональных органов исполнительной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E3B47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власти, органов местного самоуправления и взаимодействие с представителями бизнеса,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E3B47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гражданского общества и научно-образовательного сообщества по вопросам развития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E3B47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цифровой экономики и реализации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положений данного документа. По ряду направлений предполагается выделение пилотных регионов</w:t>
      </w:r>
      <w:r w:rsidR="00663813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и городов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. Программа предполагает создание рейтинга умных городов.</w:t>
      </w:r>
      <w:r w:rsidR="0086346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3462" w:rsidRPr="0086346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Также п</w:t>
      </w:r>
      <w:r w:rsidR="00DD52C2" w:rsidRPr="0086346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редполагается разработка р</w:t>
      </w:r>
      <w:r w:rsidRPr="0086346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азвёрнут</w:t>
      </w:r>
      <w:r w:rsidR="00DD52C2" w:rsidRPr="0086346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86346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52C2" w:rsidRPr="0086346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трёхлетнего </w:t>
      </w:r>
      <w:r w:rsidRPr="0086346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план</w:t>
      </w:r>
      <w:r w:rsidR="00DD52C2" w:rsidRPr="0086346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86346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реализации Программы</w:t>
      </w:r>
      <w:r w:rsidR="00DD52C2" w:rsidRPr="0086346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A72BD" w:rsidRDefault="00576546" w:rsidP="00576546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Программой «</w:t>
      </w:r>
      <w:r w:rsidRPr="001A47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Цифровая экономика Российской Федерации»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предусмотрено п</w:t>
      </w:r>
      <w:r w:rsidRPr="005C2C03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ринят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ие</w:t>
      </w:r>
      <w:r w:rsidRPr="005C2C03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нормативны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х</w:t>
      </w:r>
      <w:r w:rsidRPr="005C2C03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правовы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х</w:t>
      </w:r>
      <w:r w:rsidRPr="005C2C03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акт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5C2C03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, обеспечивающи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х</w:t>
      </w:r>
      <w:r w:rsidRPr="005C2C03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развитие механизмов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2C03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венчурного инвестирования и государственно-частного партнерства в области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2C03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цифровой экономики, в том числе государственно-частного партнерства при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2C03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создании и эксплуатации государственных информационных систем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1A72BD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76546" w:rsidRDefault="001A72BD" w:rsidP="00576546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Подготовлен проект </w:t>
      </w:r>
      <w:r w:rsidR="00EB660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Ф</w:t>
      </w:r>
      <w:r w:rsidR="00B36023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едерального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закона о государственно-частном партнёрстве в сфере </w:t>
      </w:r>
      <w:r w:rsidRPr="005C2C03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эксплуатации государственных информационных систем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95978" w:rsidRDefault="001A72BD" w:rsidP="00F95978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Также п</w:t>
      </w:r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одготовлен п</w:t>
      </w:r>
      <w:r w:rsidR="00F95978" w:rsidRPr="004A301E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роект </w:t>
      </w:r>
      <w:r w:rsidR="00EB660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Ф</w:t>
      </w:r>
      <w:r w:rsidR="00B36023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едерального </w:t>
      </w:r>
      <w:r w:rsidR="00423497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закона </w:t>
      </w:r>
      <w:r w:rsidR="00F95978" w:rsidRPr="004A301E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по вопросам применения информационно-телекоммуникационных технологий и введения электронных форм документов в сфере здравоохранения»</w:t>
      </w:r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. Закон будет регулировать вопросы телемедицины и создаст условия для использования искусственного интеллекта </w:t>
      </w:r>
      <w:r w:rsidR="00DE194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для анализа </w:t>
      </w:r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больших массивов медицинских данных. </w:t>
      </w:r>
    </w:p>
    <w:p w:rsidR="001C28C3" w:rsidRDefault="001C28C3" w:rsidP="001C28C3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Общим местом </w:t>
      </w: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«Стратеги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развития информационного общества в Российской Федерации на 2017 </w:t>
      </w:r>
      <w:r w:rsidRPr="00310D50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56E14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2030 годы»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и программы </w:t>
      </w:r>
      <w:r w:rsidRPr="001A47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«Цифровая экономика Российской Федерации»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является положение о том, что в настоящее время осуществляется переход к третьей стадии цифровизации отраслей. Её суть заключается в использовании больших данных, способов их передачи и обработки для повышения эффективности деятельности</w:t>
      </w:r>
      <w:r w:rsidR="006D4B97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в этих отраслях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</w:p>
    <w:p w:rsidR="00F95978" w:rsidRPr="00682AE9" w:rsidRDefault="00C56060" w:rsidP="00304317">
      <w:pPr>
        <w:pStyle w:val="ConsPlusNormal"/>
        <w:ind w:firstLine="709"/>
        <w:jc w:val="both"/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F95978"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>.2 Опыт реализации проектов умных городов в субъектах Российской Федерации и переход к стратегии умных регионов</w:t>
      </w:r>
      <w:r w:rsidR="0080159C"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Среди субъектов Российской Федерации в развитии умных городов первенство принадлежит Москве. Город федерального значения развивает активное сотрудничество с зарубежными компаниями, а также с партнёрами в рамках европейской «Инициативы умных городов»</w:t>
      </w:r>
      <w:r w:rsidR="001E3D9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87D20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="001E3D9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Всемирной организации </w:t>
      </w:r>
      <w:r w:rsidR="00B747A0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умных устойчивых городов </w:t>
      </w:r>
      <w:r w:rsidR="00B747A0" w:rsidRPr="00B747A0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B747A0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  <w:lang w:val="en-US"/>
        </w:rPr>
        <w:t>WeGO</w:t>
      </w:r>
      <w:proofErr w:type="spellEnd"/>
      <w:r w:rsidR="00B747A0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="00E87D20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BB2A47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и других международных организаций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В 2014 году по оценке </w:t>
      </w:r>
      <w:proofErr w:type="spellStart"/>
      <w:r w:rsidRPr="00DF159C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Ericsson</w:t>
      </w:r>
      <w:proofErr w:type="spellEnd"/>
      <w:r w:rsidRPr="00DF159C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159C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Networked</w:t>
      </w:r>
      <w:proofErr w:type="spellEnd"/>
      <w:r w:rsidRPr="00DF159C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159C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Society</w:t>
      </w:r>
      <w:proofErr w:type="spellEnd"/>
      <w:r w:rsidRPr="00DF159C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159C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City</w:t>
      </w:r>
      <w:proofErr w:type="spellEnd"/>
      <w:r w:rsidRPr="00DF159C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159C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Index</w:t>
      </w:r>
      <w:proofErr w:type="spellEnd"/>
      <w:r w:rsidRPr="00DF159C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Москва занимала 17 место в списке умных городов мира. В </w:t>
      </w:r>
      <w:proofErr w:type="spellStart"/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рэнкинге</w:t>
      </w:r>
      <w:proofErr w:type="spellEnd"/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C0D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Pr="008C0D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C0D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World's</w:t>
      </w:r>
      <w:proofErr w:type="spellEnd"/>
      <w:r w:rsidRPr="008C0D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'</w:t>
      </w:r>
      <w:proofErr w:type="spellStart"/>
      <w:r w:rsidRPr="008C0D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Smartest</w:t>
      </w:r>
      <w:proofErr w:type="spellEnd"/>
      <w:r w:rsidRPr="008C0D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' </w:t>
      </w:r>
      <w:proofErr w:type="spellStart"/>
      <w:r w:rsidRPr="008C0D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Cities</w:t>
      </w:r>
      <w:proofErr w:type="spellEnd"/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, который учитывает большое число критериев оценки, Москва в 2016 году заняла 108 место</w:t>
      </w:r>
      <w:r w:rsidR="005F653E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4C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среди городов мира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. В 2017 году город был включён сразу несколькими экспертными организациями в десятку самых умных городов мира. </w:t>
      </w:r>
    </w:p>
    <w:p w:rsidR="00F95978" w:rsidRPr="00B00726" w:rsidRDefault="00F95978" w:rsidP="00F95978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Из преимуществ Москвы эксперты отмечают </w:t>
      </w:r>
      <w:r w:rsidRPr="004D6621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эффективность инфраструктуры,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в частности транспортной системы,</w:t>
      </w:r>
      <w:r w:rsidRPr="004D6621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поощрение стартапов,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качество </w:t>
      </w:r>
      <w:r w:rsidRPr="004D6621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высшего образования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и человеческий потенциал</w:t>
      </w:r>
      <w:r w:rsidRPr="004D6621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, работ</w:t>
      </w:r>
      <w:r w:rsidR="00FF3A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Pr="004D6621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городских порталов, качество </w:t>
      </w:r>
      <w:r w:rsidR="00BA3D2D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сети «</w:t>
      </w:r>
      <w:r w:rsidRPr="004D6621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Интернет</w:t>
      </w:r>
      <w:r w:rsidR="00BA3D2D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Pr="004D6621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BC6E2D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ортал мэра Москвы mos.ru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входит в число десяти </w:t>
      </w:r>
      <w:r w:rsidRPr="00BC6E2D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самых востребованных государственных </w:t>
      </w:r>
      <w:proofErr w:type="spellStart"/>
      <w:r w:rsidRPr="00BC6E2D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интернет-ресурсов</w:t>
      </w:r>
      <w:proofErr w:type="spellEnd"/>
      <w:r w:rsidRPr="00BC6E2D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мира</w:t>
      </w:r>
      <w:r w:rsidRPr="00BC6E2D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Открытое Правительство РФ отмечает такие </w:t>
      </w:r>
      <w:r w:rsidR="00FF3A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московские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проекты умного города, как установка 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5 тысяч датчиков дорожного движения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интерактивная карта городских учреждений «Электронный атлас Москвы». 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Опыт Москвы уже используется в Ульяновской области, сотрудничество с московскими партнёрами будет развёрнуто при реализации концепции «Умный регион».</w:t>
      </w:r>
    </w:p>
    <w:p w:rsidR="00F95978" w:rsidRDefault="001F4309" w:rsidP="00F95978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Другие города Российской Федерации значительно отстают от Москвы</w:t>
      </w:r>
      <w:r w:rsidR="0089358E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по развитию умных технологий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В </w:t>
      </w:r>
      <w:proofErr w:type="spellStart"/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рэнкинге</w:t>
      </w:r>
      <w:proofErr w:type="spellEnd"/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5978" w:rsidRPr="008C0D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="00F95978" w:rsidRPr="008C0D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5978" w:rsidRPr="008C0D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World's</w:t>
      </w:r>
      <w:proofErr w:type="spellEnd"/>
      <w:r w:rsidR="00F95978" w:rsidRPr="008C0D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'</w:t>
      </w:r>
      <w:proofErr w:type="spellStart"/>
      <w:r w:rsidR="00F95978" w:rsidRPr="008C0D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Smartest</w:t>
      </w:r>
      <w:proofErr w:type="spellEnd"/>
      <w:r w:rsidR="00F95978" w:rsidRPr="008C0D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' </w:t>
      </w:r>
      <w:proofErr w:type="spellStart"/>
      <w:r w:rsidR="00F95978" w:rsidRPr="008C0D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Cities</w:t>
      </w:r>
      <w:proofErr w:type="spellEnd"/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в 2016 году Санкт-Петербург занял 133 место, Новосибирск – 154 место. В индекс инновационных городов </w:t>
      </w:r>
      <w:proofErr w:type="spellStart"/>
      <w:r w:rsidR="00F95978" w:rsidRPr="00275AA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Innovation</w:t>
      </w:r>
      <w:proofErr w:type="spellEnd"/>
      <w:r w:rsidR="00F95978" w:rsidRPr="00275AA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5978" w:rsidRPr="00275AA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Cities</w:t>
      </w:r>
      <w:proofErr w:type="spellEnd"/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5978" w:rsidRPr="00275AA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Index</w:t>
      </w:r>
      <w:proofErr w:type="spellEnd"/>
      <w:r w:rsidR="00F95978" w:rsidRPr="00275AA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2016-2017</w:t>
      </w:r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годов вошли несколько российских городов, в частности Москва (43 место), Санкт-Петербург (73 место), Казань (339 место), Екатеринбург (358 место) и Нижний Новгород (388 место).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В российском индексе городов по уровню цифровизации, составленном бизнес-школой «</w:t>
      </w:r>
      <w:proofErr w:type="spellStart"/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Сколково</w:t>
      </w:r>
      <w:proofErr w:type="spellEnd"/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», среди городов-</w:t>
      </w:r>
      <w:proofErr w:type="spellStart"/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миллионников</w:t>
      </w:r>
      <w:proofErr w:type="spellEnd"/>
      <w:r w:rsidR="00F95978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Российской Федерации к лидерам относятся Екатеринбург, Санкт-Петербург, Москва, Казань и Новосибирск.</w:t>
      </w:r>
    </w:p>
    <w:p w:rsidR="004F0D9C" w:rsidRPr="00D82DC0" w:rsidRDefault="00F95978" w:rsidP="004F0D9C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Развитие умных городов в Российской Федерации поддерживают крупные компании. 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Корпорация IBM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заявила о сотрудничестве</w:t>
      </w:r>
      <w:r w:rsidR="00EF4469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1C28C3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4469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этой сфере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со 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Сколково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. Компания </w:t>
      </w:r>
      <w:proofErr w:type="spellStart"/>
      <w:r w:rsidRPr="00786A79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Huawei</w:t>
      </w:r>
      <w:proofErr w:type="spellEnd"/>
      <w:r w:rsidRPr="00786A79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поддержал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786A79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6B89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786A79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рограмму </w:t>
      </w:r>
      <w:r w:rsidR="007D6B89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786A79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равительства РФ «Цифровая экономика</w:t>
      </w:r>
      <w:r w:rsidR="00362C9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Российской Федерации</w:t>
      </w:r>
      <w:r w:rsidRPr="00786A79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и готова тиражировать китайский опыт умных городов</w:t>
      </w:r>
      <w:r w:rsidR="00C71F2B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в России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. Американская компания </w:t>
      </w:r>
      <w:proofErr w:type="spellStart"/>
      <w:r w:rsidRPr="00786A79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Cisco</w:t>
      </w:r>
      <w:proofErr w:type="spellEnd"/>
      <w:r w:rsidRPr="00786A79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отбирает российские </w:t>
      </w:r>
      <w:proofErr w:type="spellStart"/>
      <w:r w:rsidRPr="00786A79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стартапы</w:t>
      </w:r>
      <w:proofErr w:type="spellEnd"/>
      <w:r w:rsidRPr="00786A79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для проектов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умный город. </w:t>
      </w:r>
      <w:r w:rsidR="004F0D9C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В Екатеринбурге при поддержке международных экспертов и компании </w:t>
      </w:r>
      <w:r w:rsidR="004F0D9C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  <w:lang w:val="en-US"/>
        </w:rPr>
        <w:t>IBM</w:t>
      </w:r>
      <w:r w:rsidR="004F0D9C" w:rsidRPr="00D82DC0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0D9C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заявлено о начале эксперимента о преобразования в умный город целого городского микрорайона.</w:t>
      </w:r>
    </w:p>
    <w:p w:rsidR="00F95978" w:rsidRDefault="00F95978" w:rsidP="004F0D9C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Из крупных российских компаний наиболее активно комплексные проекты умных городов реализует ГК «Ростех». </w:t>
      </w:r>
      <w:r w:rsidRPr="00500EDB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Пилотный проект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Pr="00500EDB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много города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0EDB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запущен </w:t>
      </w:r>
      <w:r w:rsidR="004F0D9C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компани</w:t>
      </w:r>
      <w:r w:rsidR="00687440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4F0D9C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й </w:t>
      </w:r>
      <w:r w:rsidRPr="00500EDB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в Нижнем Тагиле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, его планируется масштабировать в </w:t>
      </w:r>
      <w:r w:rsidRPr="00500EDB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Актюбинской области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Казахстана</w:t>
      </w:r>
      <w:r w:rsidRPr="00500EDB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388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Также о </w:t>
      </w:r>
      <w:r w:rsidR="008F1D9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своих </w:t>
      </w:r>
      <w:r w:rsidR="00B8388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проектах в сфере умных </w:t>
      </w:r>
      <w:r w:rsidR="008F1D9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технологий </w:t>
      </w:r>
      <w:r w:rsidR="00B8388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заявили </w:t>
      </w:r>
      <w:r w:rsidR="009016CB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ПАО </w:t>
      </w:r>
      <w:r w:rsidR="00B8388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«Ростелеком»</w:t>
      </w:r>
      <w:r w:rsidR="00961090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D4FF0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заключившее соглашение с Тамбовской областью</w:t>
      </w:r>
      <w:r w:rsidR="00961090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B8388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9016CB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ГК </w:t>
      </w:r>
      <w:r w:rsidR="00B8388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B8388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Росатом</w:t>
      </w:r>
      <w:proofErr w:type="spellEnd"/>
      <w:r w:rsidR="00B8388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961090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, заключившая соглашении о развитии умных городов с Татарстаном.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В ряде субъектов Российской Федерации со стороны органов власти объявлено о переходе к проектам 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«Умный регион»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, в том числе в 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Ханты-Мансийск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автономн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округе, Новосибирской области, Приморском крае и 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Ростовс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кой 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област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и. Нормативное закрепление проекта </w:t>
      </w:r>
      <w:r w:rsidR="00C933F5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осуществлено пока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только в Новосибирской области (в рамках программы </w:t>
      </w:r>
      <w:proofErr w:type="spellStart"/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реиндустриализации</w:t>
      </w:r>
      <w:proofErr w:type="spellEnd"/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r w:rsidRPr="008B7E8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Концепция </w:t>
      </w:r>
      <w:proofErr w:type="spellStart"/>
      <w:r w:rsidRPr="008B7E8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Smart</w:t>
      </w:r>
      <w:proofErr w:type="spellEnd"/>
      <w:r w:rsidRPr="008B7E8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B7E8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region</w:t>
      </w:r>
      <w:proofErr w:type="spellEnd"/>
      <w:r w:rsidRPr="008B7E8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Pr="008B7E8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Умный регион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Pr="008B7E8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Ханты-Мансийск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автономн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округа была представлена</w:t>
      </w:r>
      <w:r w:rsidRPr="008B7E8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н</w:t>
      </w:r>
      <w:r w:rsidRPr="008B7E8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а VII Международном IT-Форуме с участием стран БРИКС и ШОС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в 2015 году, но пока не получила нормативного закрепления.</w:t>
      </w:r>
      <w:r w:rsidRPr="008B7E8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95978" w:rsidRPr="00C258DC" w:rsidRDefault="00F95978" w:rsidP="00F95978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роект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ы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«Умный регион»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в субъектах Российской Федерации предполагают </w:t>
      </w:r>
      <w:r w:rsidRPr="008B7E8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внедрени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е ИКТ</w:t>
      </w:r>
      <w:r w:rsidRPr="008B7E8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в ра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зличных</w:t>
      </w:r>
      <w:r w:rsidRPr="008B7E8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отраслях и сферах жизни общества: жилищно-коммунальное хозяйство, экологическая безопасность, безопасность на дорогах, медицина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и в целом социальная сфера. В проектах уделяется внимание созданию</w:t>
      </w:r>
      <w:r w:rsidRPr="008B7E8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систем </w:t>
      </w:r>
      <w:proofErr w:type="spellStart"/>
      <w:r w:rsidRPr="008B7E8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геоданных</w:t>
      </w:r>
      <w:proofErr w:type="spellEnd"/>
      <w:r w:rsidRPr="008B7E82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а также развитию МФЦ.</w:t>
      </w:r>
      <w:r w:rsidR="005A67B7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В рамках </w:t>
      </w:r>
      <w:r w:rsidRPr="00F00A8A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реализации проектов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«Умный регион» </w:t>
      </w:r>
      <w:r w:rsidRPr="00F00A8A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в субъектах Российской Федерации 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к сотрудничеству </w:t>
      </w:r>
      <w:r w:rsidRPr="00F00A8A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приглашают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ся</w:t>
      </w:r>
      <w:r w:rsidRPr="00F00A8A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коммерческие компании, проводятся </w:t>
      </w:r>
      <w:proofErr w:type="spellStart"/>
      <w:r w:rsidRPr="00F00A8A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форсайт</w:t>
      </w:r>
      <w:proofErr w:type="spellEnd"/>
      <w:r w:rsidRPr="00F00A8A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-сессии, создаются исследовательские центр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ы </w:t>
      </w:r>
      <w:r w:rsidRPr="00F00A8A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при университетах.</w:t>
      </w:r>
      <w:r w:rsidRPr="00B00726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82AE9" w:rsidRPr="00C258DC" w:rsidRDefault="00682AE9" w:rsidP="00F95978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</w:p>
    <w:p w:rsidR="00F95978" w:rsidRPr="00682AE9" w:rsidRDefault="00E74C22" w:rsidP="00F03553">
      <w:pPr>
        <w:pStyle w:val="ConsPlusNormal"/>
        <w:jc w:val="center"/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 w:rsidR="00F95978"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3BFD"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7D3BFD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редпосылки</w:t>
      </w:r>
      <w:r w:rsidR="007D3BFD"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5978"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>внедрени</w:t>
      </w:r>
      <w:r w:rsidR="007D3BFD"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>я</w:t>
      </w:r>
      <w:r w:rsidR="00F95978"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интеллектуальных цифровых технологий</w:t>
      </w:r>
      <w:r w:rsidR="007D3BFD" w:rsidRPr="00682AE9">
        <w:rPr>
          <w:rFonts w:ascii="Times New Roman" w:eastAsia="helvetica-lt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в Ульяновской области</w:t>
      </w:r>
    </w:p>
    <w:p w:rsidR="00B70776" w:rsidRDefault="00B70776" w:rsidP="00B7077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776" w:rsidRPr="00682AE9" w:rsidRDefault="00A97D66" w:rsidP="007D3BF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3C6D97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1. </w:t>
      </w:r>
      <w:r w:rsidR="00B70776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Наличие стратегического видения внедрения интеллектуальных цифровых технологий</w:t>
      </w:r>
      <w:r w:rsidR="007D3BFD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Правительства Ульяновской области присутствует стратегическое видение необходимости внедрения интеллектуальных цифровых технологий в различные сферы деятельности на территории региона.   </w:t>
      </w:r>
    </w:p>
    <w:p w:rsidR="00F95978" w:rsidRDefault="00E4609D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Ульяновской области до 2030 года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C0038" w:rsidRPr="002C0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003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C003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далее – Стратегия-2030)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утвержд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ённ</w:t>
      </w:r>
      <w:r w:rsidR="008B13D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Ульяновской области от 13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2015 №16/319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</w:t>
      </w:r>
      <w:r w:rsidR="002C00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C0038" w:rsidRPr="002C00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Стратегии социально-экономического развития Ульяновской области до 2030 года</w:t>
      </w:r>
      <w:r w:rsidR="002C0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отрасли </w:t>
      </w:r>
      <w:r w:rsidR="00F95978" w:rsidRPr="00841D95">
        <w:rPr>
          <w:rFonts w:ascii="Times New Roman" w:hAnsi="Times New Roman" w:cs="Times New Roman"/>
          <w:color w:val="000000" w:themeColor="text1"/>
          <w:sz w:val="28"/>
          <w:szCs w:val="28"/>
        </w:rPr>
        <w:t>микроэлектроники, информационных технологий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95978" w:rsidRPr="00841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</w:t>
      </w:r>
      <w:r w:rsidR="008B13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95978" w:rsidRPr="00841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навигационных систем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обозначены в качестве </w:t>
      </w:r>
      <w:r w:rsidR="00F95978" w:rsidRPr="00841D95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конкурентны</w:t>
      </w:r>
      <w:r w:rsidR="008B13D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95978" w:rsidRPr="00841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преимуществ Ульяновской области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. В с</w:t>
      </w:r>
      <w:r w:rsidR="00F95978" w:rsidRPr="00841D95">
        <w:rPr>
          <w:rFonts w:ascii="Times New Roman" w:hAnsi="Times New Roman" w:cs="Times New Roman"/>
          <w:color w:val="000000" w:themeColor="text1"/>
          <w:sz w:val="28"/>
          <w:szCs w:val="28"/>
        </w:rPr>
        <w:t>ценари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F95978" w:rsidRPr="00841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8B1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Ульяновской области </w:t>
      </w:r>
      <w:r w:rsidR="00F95978" w:rsidRPr="00841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«Модернизация промышленности» 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95978" w:rsidRPr="00841D95">
        <w:rPr>
          <w:rFonts w:ascii="Times New Roman" w:hAnsi="Times New Roman" w:cs="Times New Roman"/>
          <w:color w:val="000000" w:themeColor="text1"/>
          <w:sz w:val="28"/>
          <w:szCs w:val="28"/>
        </w:rPr>
        <w:t>«Высокие технологии и креативный класс»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</w:t>
      </w:r>
      <w:r w:rsidR="00A96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ускоренное 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сферы ИКТ</w:t>
      </w:r>
      <w:r w:rsidR="008B13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Правительства Ульяновской области </w:t>
      </w:r>
      <w:r w:rsidR="00554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26.12.2014 №32/858-пр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 Стратегии развития отрасли информационно-коммуникационных технологий и электроники Ульяновской области на 2015-2020 годы» утверждена соответствующая стратегия, главной целью которой является опережающий рост отрасли ИКТ.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Губернатора Ульяновской области </w:t>
      </w:r>
      <w:r w:rsidR="00554428">
        <w:rPr>
          <w:rFonts w:ascii="Times New Roman" w:hAnsi="Times New Roman" w:cs="Times New Roman"/>
          <w:color w:val="000000" w:themeColor="text1"/>
          <w:sz w:val="28"/>
          <w:szCs w:val="28"/>
        </w:rPr>
        <w:t>от 22.03.2017 № 223</w:t>
      </w:r>
      <w:r w:rsidR="00554428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 xml:space="preserve">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Инновационной декларации Ульяновской области» провозглашает приоритетность инноваций и основные принципы политики в сфере инноваций. Важнейшим условием  </w:t>
      </w:r>
      <w:r w:rsidRPr="00CF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инновационного развития </w:t>
      </w:r>
      <w:r w:rsidR="00694520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признаётся </w:t>
      </w:r>
      <w:r w:rsidRPr="00CF42BD">
        <w:rPr>
          <w:rFonts w:ascii="Times New Roman" w:hAnsi="Times New Roman" w:cs="Times New Roman"/>
          <w:color w:val="000000" w:themeColor="text1"/>
          <w:sz w:val="28"/>
          <w:szCs w:val="28"/>
        </w:rPr>
        <w:t>внедрени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F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интеллектуальных цифровых технологий в ключевых сферах жизнедеятельности Ульяновской области.</w:t>
      </w:r>
    </w:p>
    <w:p w:rsidR="00F072BF" w:rsidRDefault="00F072BF" w:rsidP="00F072BF">
      <w:pPr>
        <w:pStyle w:val="ConsPlusNormal"/>
        <w:ind w:firstLine="709"/>
        <w:jc w:val="both"/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Правительство Ульяновской области принимало активное участие в обсуждении проекта </w:t>
      </w:r>
      <w:r w:rsidR="008E2E7B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="008E2E7B" w:rsidRPr="001A47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«Цифровая экономика Российской Федерации»</w:t>
      </w:r>
      <w:r w:rsidR="008E2E7B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«Умный регион» направлена на реализацию сценария развития Ульяновской области </w:t>
      </w:r>
      <w:r w:rsidRPr="00841D95">
        <w:rPr>
          <w:rFonts w:ascii="Times New Roman" w:hAnsi="Times New Roman" w:cs="Times New Roman"/>
          <w:color w:val="000000" w:themeColor="text1"/>
          <w:sz w:val="28"/>
          <w:szCs w:val="28"/>
        </w:rPr>
        <w:t>«Высокие технологии и креативный класс»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предусмотренного Стратегией-2030, и реализацию «Инновационной декларации Ульяновской области». Она тесно взаимосвязана со «Стратегией развития отрасли информационно-коммуникационных технологий и электроники Ульяновской области на 2015-2020 годы»</w:t>
      </w:r>
      <w:r w:rsidR="008E2E7B">
        <w:rPr>
          <w:rFonts w:ascii="Times New Roman" w:hAnsi="Times New Roman" w:cs="Times New Roman"/>
          <w:color w:val="000000" w:themeColor="text1"/>
          <w:sz w:val="28"/>
          <w:szCs w:val="28"/>
        </w:rPr>
        <w:t>. Концепция «Умный регион» подготовлена в соответствии с основными положениями и показателями п</w:t>
      </w:r>
      <w:r w:rsidR="008E2E7B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="008E2E7B" w:rsidRPr="001A472F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«Цифровая экономика Российской Федерации»</w:t>
      </w:r>
      <w:r w:rsidR="008E2E7B">
        <w:rPr>
          <w:rFonts w:ascii="Times New Roman" w:eastAsia="helvetica-lt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E2DA5" w:rsidRDefault="008E2DA5" w:rsidP="001400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09D" w:rsidRPr="00682AE9" w:rsidRDefault="008E2DA5" w:rsidP="0014005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320FB2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2. </w:t>
      </w:r>
      <w:r w:rsidR="0014660A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Высокий уровень проникновения </w:t>
      </w:r>
      <w:r w:rsidR="009D3AFC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сети «</w:t>
      </w:r>
      <w:r w:rsidR="0014660A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</w:t>
      </w:r>
      <w:r w:rsidR="009D3AFC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14660A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320FB2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</w:t>
      </w:r>
      <w:r w:rsidR="0014660A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320FB2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ИКТ в Ульяновской</w:t>
      </w: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0FB2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</w:t>
      </w:r>
      <w:r w:rsidR="0014005B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Важной предпосылкой внедрения интеллектуальных цифровых технологий в различные сферы деятельности на территории Ульяновской области является широкое использование ИКТ населением и организациями.   </w:t>
      </w:r>
    </w:p>
    <w:p w:rsidR="00F95978" w:rsidRPr="0075002A" w:rsidRDefault="00A507AD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время 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в Ульяновской области доля организаций, использующих широкополосный доступ к информационно-телекоммуникационной сети «Интернет», в общем числе организаций составляет 81,1% (в целом по России – 79,5% организаций, по Приволжскому федеральному округу – 78,6%)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числе доля организаций, использующих доступ к сети </w:t>
      </w:r>
      <w:r w:rsidR="00B312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312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скоростью не менее 2 Мбит/сек, в общем числе организаций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Ульяновской области 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(53,4%)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чем в целом по Российской Федерации (52,2%) и Приволжскому </w:t>
      </w:r>
      <w:r w:rsidR="009426FF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Федеральному Округу 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(50,7%)</w:t>
      </w:r>
      <w:r w:rsidR="00E867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олее двух третей домохозяйств Ульяновской области имеет компьютер (68%), при этом практически все они имеют широкополосный доступ к информационно-телекоммуникационной сети «Интернет» (67% от общего числа домохозяйств). Это в целом соответствует общероссийскому значению показателя (71%)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значению показателя по Приволжскому Федеральному Округу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(69%)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95978" w:rsidRPr="004B1F0D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исло абонентских устройств, подключенных к сетям подвижной радиотелефонной (сотовой) связи в Ульяновской области превышает 1800 на 1000 человек населения, что также соответствует средним по России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Приволжскому Федеральному Округу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значениям.</w:t>
      </w:r>
    </w:p>
    <w:p w:rsidR="00CF49E3" w:rsidRPr="00136041" w:rsidRDefault="00136041" w:rsidP="001360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Предпосылкой широкого внедрения интеллектуальных цифровых технологий, в частности обработки больших массивов данных, является хороший уровень информатизации учреждений социальной сферы, подведомственных исполнительным органам государственной власти и местного самоуправления Ульяновской области. </w:t>
      </w:r>
      <w:r w:rsidR="00DD0735">
        <w:rPr>
          <w:rFonts w:ascii="Times New Roman" w:hAnsi="Times New Roman" w:cs="Times New Roman"/>
          <w:color w:val="000000" w:themeColor="text1"/>
          <w:sz w:val="28"/>
          <w:szCs w:val="28"/>
        </w:rPr>
        <w:t>Большая доля учреждений уже подключен</w:t>
      </w:r>
      <w:r w:rsidR="007E4C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0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единым информационным системам,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роведена информатизация основных и вспомогательных процессов. </w:t>
      </w:r>
    </w:p>
    <w:p w:rsidR="00136041" w:rsidRPr="00136041" w:rsidRDefault="00136041" w:rsidP="001360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978" w:rsidRPr="00682AE9" w:rsidRDefault="00CF49E3" w:rsidP="002F3C7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C63E45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Высокий уровень развития кластера информационных технологий в Ульяновской области</w:t>
      </w:r>
      <w:r w:rsidR="002F3C7E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Необходимой предпосылкой развития внедрения ИКТ в  различные сферы деятельности на территории Ульяновской области также является развитие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сферы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ИКТ как отрасли экономики, генерирующей добавленную стоимость. Ульяновская область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относится к числу субъектов Российской Федерации с развитым кластером ИКТ.  </w:t>
      </w:r>
    </w:p>
    <w:p w:rsidR="00F95978" w:rsidRPr="0075002A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орядка 10% от общего объема отгруженных товаров, работ и услуг собственного производства в Ульяновской области составляет продукция сектора ИКТ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в два раза выше среднего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показателя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России. Ульяновская область занимает 11 место в России по доле работников отрасли ИКТ в общей численности работников организаций (4%). Производительность труда в секторе ИКТ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Ульяновской области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в 2,5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раза выше, чем по региональной экономике в целом.</w:t>
      </w:r>
    </w:p>
    <w:p w:rsidR="00F95978" w:rsidRPr="0075002A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Ульяновской области в секторе ИКТ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компаний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 компании </w:t>
      </w:r>
      <w:r w:rsidR="00196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2015 и 2016 годов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входят в рейтинг 50 крупнейших групп и компаний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информационных и коммуникационных технологий, ежегодно составляем</w:t>
      </w:r>
      <w:r w:rsidR="00780EC0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рейтинговым агентством «Эксперт».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представленности в этом рейтинге Ульяновская область занимает 3 место после Москвы и Санкт-Петербурга. </w:t>
      </w:r>
    </w:p>
    <w:p w:rsidR="00F95978" w:rsidRDefault="003A750F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омпани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95978" w:rsidRPr="00F14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Ecwid</w:t>
      </w:r>
      <w:proofErr w:type="spellEnd"/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основанн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Ульяновске в 2009 году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специализирующаяся на разработке платформ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торговли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интернет-сайтах,</w:t>
      </w:r>
      <w:r w:rsidR="00F9597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крупнейшим поставщиком данных услуг в мире.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27394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Ульяновской области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конференции международного уровня</w:t>
      </w:r>
      <w:r w:rsidR="00D946DB" w:rsidRPr="00D94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6DB">
        <w:rPr>
          <w:rFonts w:ascii="Times New Roman" w:hAnsi="Times New Roman" w:cs="Times New Roman"/>
          <w:color w:val="000000" w:themeColor="text1"/>
          <w:sz w:val="28"/>
          <w:szCs w:val="28"/>
        </w:rPr>
        <w:t>по теме ИКТ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Ulcamp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Стачка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РИФ.Ульяновск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2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Эти мероприятия ежегодно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собираю</w:t>
      </w:r>
      <w:r w:rsidR="006F22C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суммарно </w:t>
      </w:r>
      <w:r w:rsidR="006F22C3">
        <w:rPr>
          <w:rFonts w:ascii="Times New Roman" w:hAnsi="Times New Roman" w:cs="Times New Roman"/>
          <w:color w:val="000000" w:themeColor="text1"/>
          <w:sz w:val="28"/>
          <w:szCs w:val="28"/>
        </w:rPr>
        <w:t>около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десяти тысяч </w:t>
      </w:r>
      <w:r w:rsidR="0013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со всего мира.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D9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44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Ульяновской области </w:t>
      </w:r>
      <w:r w:rsidR="00E55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55133" w:rsidRPr="00744D9F">
        <w:rPr>
          <w:rFonts w:ascii="Times New Roman" w:hAnsi="Times New Roman" w:cs="Times New Roman"/>
          <w:color w:val="000000" w:themeColor="text1"/>
          <w:sz w:val="28"/>
          <w:szCs w:val="28"/>
        </w:rPr>
        <w:t>11.04.2014</w:t>
      </w:r>
      <w:r w:rsidR="00E55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133" w:rsidRPr="00744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№38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44D9F">
        <w:rPr>
          <w:rFonts w:ascii="Times New Roman" w:hAnsi="Times New Roman" w:cs="Times New Roman"/>
          <w:color w:val="000000" w:themeColor="text1"/>
          <w:sz w:val="28"/>
          <w:szCs w:val="28"/>
        </w:rPr>
        <w:t>Об Общественном экспертном совете по развитию информационных технологий при Губернаторе Ульяновской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создан Общественный экспертный совет при Губернаторе Ульяновской области, в который входят представители сферы ИКТ.</w:t>
      </w:r>
    </w:p>
    <w:p w:rsidR="004D279C" w:rsidRDefault="004D279C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поддержки организаций, осуществляющих деятельность в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ИКТ</w:t>
      </w:r>
      <w:r w:rsidRPr="004D2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Ульяновской области, разработан Закон Ульяновской области</w:t>
      </w:r>
      <w:r w:rsidR="00A41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F34" w:rsidRPr="004D279C">
        <w:rPr>
          <w:rFonts w:ascii="Times New Roman" w:hAnsi="Times New Roman" w:cs="Times New Roman"/>
          <w:color w:val="000000" w:themeColor="text1"/>
          <w:sz w:val="28"/>
          <w:szCs w:val="28"/>
        </w:rPr>
        <w:t>от 26</w:t>
      </w:r>
      <w:r w:rsidR="00FD2F34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="00FD2F34" w:rsidRPr="004D2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№151-ЗО </w:t>
      </w:r>
      <w:r w:rsidR="00A4125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4125B" w:rsidRPr="00A41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изменения в Закон Ульяновской области </w:t>
      </w:r>
      <w:r w:rsidR="00B6516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4125B" w:rsidRPr="00A4125B">
        <w:rPr>
          <w:rFonts w:ascii="Times New Roman" w:hAnsi="Times New Roman" w:cs="Times New Roman"/>
          <w:color w:val="000000" w:themeColor="text1"/>
          <w:sz w:val="28"/>
          <w:szCs w:val="28"/>
        </w:rPr>
        <w:t>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</w:t>
      </w:r>
      <w:r w:rsidR="00A412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D2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 Ульяновской области </w:t>
      </w:r>
      <w:r w:rsidR="00FD2F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2F34" w:rsidRPr="004D279C">
        <w:rPr>
          <w:rFonts w:ascii="Times New Roman" w:hAnsi="Times New Roman" w:cs="Times New Roman"/>
          <w:color w:val="000000" w:themeColor="text1"/>
          <w:sz w:val="28"/>
          <w:szCs w:val="28"/>
        </w:rPr>
        <w:t>от 28</w:t>
      </w:r>
      <w:r w:rsidR="00FD2F34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FD2F34" w:rsidRPr="004D279C">
        <w:rPr>
          <w:rFonts w:ascii="Times New Roman" w:hAnsi="Times New Roman" w:cs="Times New Roman"/>
          <w:color w:val="000000" w:themeColor="text1"/>
          <w:sz w:val="28"/>
          <w:szCs w:val="28"/>
        </w:rPr>
        <w:t>2015 №215-ЗО</w:t>
      </w:r>
      <w:r w:rsidR="00FD2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25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4125B" w:rsidRPr="00A41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изменения в статью 1 Закона Ульяновской области </w:t>
      </w:r>
      <w:r w:rsidR="00B6516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4125B" w:rsidRPr="00A4125B">
        <w:rPr>
          <w:rFonts w:ascii="Times New Roman" w:hAnsi="Times New Roman" w:cs="Times New Roman"/>
          <w:color w:val="000000" w:themeColor="text1"/>
          <w:sz w:val="28"/>
          <w:szCs w:val="28"/>
        </w:rPr>
        <w:t>О налоговых ставках налога, взимаемого в связи с применением упрощенной системы налогообложения, на территории Ульяновской области</w:t>
      </w:r>
      <w:r w:rsidR="00B651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4125B" w:rsidRPr="00A41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 отмене законодательного акта Ульяновской области</w:t>
      </w:r>
      <w:r w:rsidR="00A412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D2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которыми снижены ставки </w:t>
      </w:r>
      <w:r w:rsidR="00CE7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ряда </w:t>
      </w:r>
      <w:r w:rsidRPr="004D279C">
        <w:rPr>
          <w:rFonts w:ascii="Times New Roman" w:hAnsi="Times New Roman" w:cs="Times New Roman"/>
          <w:color w:val="000000" w:themeColor="text1"/>
          <w:sz w:val="28"/>
          <w:szCs w:val="28"/>
        </w:rPr>
        <w:t>налог</w:t>
      </w:r>
      <w:r w:rsidR="0027641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D2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большинства предпринимателей, работающих в сфере информационных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2858" w:rsidRDefault="0052285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Существующая модель кластера ИКТ представляет объединение нескольких крупных компаний в региональное сообщество, продвигающ</w:t>
      </w:r>
      <w:r w:rsidR="00B65163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интересы в диалоге с Правительством Ульяно</w:t>
      </w:r>
      <w:r w:rsidR="00B65163">
        <w:rPr>
          <w:rFonts w:ascii="Times New Roman" w:hAnsi="Times New Roman" w:cs="Times New Roman"/>
          <w:color w:val="000000" w:themeColor="text1"/>
          <w:sz w:val="28"/>
          <w:szCs w:val="28"/>
        </w:rPr>
        <w:t>вской области, а также занимающихс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подготовкой кадров.</w:t>
      </w:r>
    </w:p>
    <w:p w:rsidR="00C068BE" w:rsidRDefault="00C068BE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E19" w:rsidRPr="00682AE9" w:rsidRDefault="00C068BE" w:rsidP="000B05E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4.4</w:t>
      </w:r>
      <w:r w:rsidR="006C7E19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B05EA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6C7E19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Высокий кадровый потенциал отрасли ИКТ в Ульяновской области</w:t>
      </w:r>
      <w:r w:rsidR="000B05EA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проблемы кадрового обеспечения отрасли ИКТ выстроено взаимодействие между органами государственной власти Ульяновской области, высшими учебными заведениями и компаниями. 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компаниях созданы базовые кафедры вузов Ульяновской области, представители отрасли ИКТ ведут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со школьниками и студентами. 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жегодно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университетами Ульяновской области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выпускается более 200 специалистов высшей квалификации в сфере ИКТ.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5978" w:rsidRPr="00E07A34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ФГБУ ВПО «</w:t>
      </w:r>
      <w:r w:rsidRPr="002E6A68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ьяновский государственный технический университет» </w:t>
      </w:r>
      <w:r w:rsidRPr="002E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всероссийском рейтинге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портала </w:t>
      </w:r>
      <w:proofErr w:type="spellStart"/>
      <w:r w:rsidRPr="002E6A68">
        <w:rPr>
          <w:rFonts w:ascii="Times New Roman" w:hAnsi="Times New Roman" w:cs="Times New Roman"/>
          <w:color w:val="000000" w:themeColor="text1"/>
          <w:sz w:val="28"/>
          <w:szCs w:val="28"/>
        </w:rPr>
        <w:t>SuperJob</w:t>
      </w:r>
      <w:proofErr w:type="spellEnd"/>
      <w:r w:rsidRPr="002E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уровню зарплат выпускников в IT-сфере зан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имает </w:t>
      </w:r>
      <w:r w:rsidRPr="002E6A68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E6A68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49 вузов.</w:t>
      </w:r>
      <w:r w:rsidRPr="002E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E6A68">
        <w:rPr>
          <w:rFonts w:ascii="Times New Roman" w:hAnsi="Times New Roman" w:cs="Times New Roman"/>
          <w:color w:val="000000" w:themeColor="text1"/>
          <w:sz w:val="28"/>
          <w:szCs w:val="28"/>
        </w:rPr>
        <w:t>редняя зарплата выпускник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ов,</w:t>
      </w:r>
      <w:r w:rsidRPr="002E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закончивших данный университет от 1 до 5 лет назад,</w:t>
      </w:r>
      <w:r w:rsidRPr="002E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яет, по данным портала, </w:t>
      </w:r>
      <w:r w:rsidRPr="002E6A68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</w:t>
      </w:r>
      <w:r w:rsidRPr="002E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рейтингу </w:t>
      </w:r>
      <w:proofErr w:type="spellStart"/>
      <w:r w:rsidRPr="002E6A68">
        <w:rPr>
          <w:rFonts w:ascii="Times New Roman" w:hAnsi="Times New Roman" w:cs="Times New Roman"/>
          <w:color w:val="000000" w:themeColor="text1"/>
          <w:sz w:val="28"/>
          <w:szCs w:val="28"/>
        </w:rPr>
        <w:t>SuperJob</w:t>
      </w:r>
      <w:proofErr w:type="spellEnd"/>
      <w:r w:rsidRPr="002E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73% выпускников университета находят работу в Ульяновске.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Правительства Ульяновской области </w:t>
      </w:r>
      <w:r w:rsidR="00D4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15.03.2016 №150-пр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 участии Ульяновской области в создании Фонда развития информационных технологий Ульяновской области» Правительство Ульяновской области вошло в число учредителей Фонда развития информационных технологий, задачей которого, в частности, является поддержка образовательных проектов в сфере ИКТ. В 2016 году Фонд поддержал 11 проектов на общую сумму 2,9 млн рублей, в 2017 году – 23</w:t>
      </w:r>
      <w:r w:rsidR="009B7BE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 на общую сумму 5,1 млн рублей.</w:t>
      </w:r>
    </w:p>
    <w:p w:rsidR="00F95978" w:rsidRDefault="003322AA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Самым крупным </w:t>
      </w:r>
      <w:r w:rsidR="00FC35A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C3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C3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студентов и школьников </w:t>
      </w:r>
      <w:r w:rsidR="00FC3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ИКТ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Ульяновской области является </w:t>
      </w:r>
      <w:r w:rsidR="00F20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ежегодная </w:t>
      </w:r>
      <w:r w:rsidR="00FC35A9" w:rsidRPr="00FC35A9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</w:t>
      </w:r>
      <w:r w:rsidR="00FC35A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C35A9" w:rsidRPr="00FC3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«Мастер информационных технологий»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5978" w:rsidRPr="00480A2C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в Ульяновском государственном техническом университете при поддержке Правительства Ульяновской области открыт </w:t>
      </w:r>
      <w:r w:rsidR="00206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студенческий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«Дом Интернета». </w:t>
      </w:r>
    </w:p>
    <w:p w:rsidR="00536381" w:rsidRDefault="00536381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456" w:rsidRPr="00682AE9" w:rsidRDefault="00F86D3C" w:rsidP="00F309B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536381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Высокий уровень развития электронного правительства</w:t>
      </w:r>
      <w:r w:rsidR="00F309B4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5978" w:rsidRPr="00841D95" w:rsidRDefault="00E87F92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5978">
        <w:rPr>
          <w:rFonts w:ascii="Times New Roman" w:hAnsi="Times New Roman" w:cs="Times New Roman"/>
          <w:color w:val="000000" w:themeColor="text1"/>
          <w:sz w:val="28"/>
          <w:szCs w:val="28"/>
        </w:rPr>
        <w:t>ажной предпосылкой внедрения интеллектуальных цифровых технологий в Ульяновской области является высокий уровень развития электронного правительства.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В исполнительных органах государственной власти Ульяновской области используется 67 информационных систем, 116 информационных систем применяются на уровне администраций муниципальных районов Ульяновской области. При этом 11 информационных систем были созданы в регионе под решение специфических задач органов власти. В целом же программы информатизации в исполнительных органах государственной власти реализуются уже больше 10 лет.</w:t>
      </w:r>
    </w:p>
    <w:p w:rsidR="00A97D66" w:rsidRPr="0075002A" w:rsidRDefault="00A97D66" w:rsidP="00A97D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упрощения процедуры предоставления государственных и муниципальных услуг в исполнительных органах государственной власти и органах местного самоуправления используется региональная система межведомственного электронного взаимодействия (далее – ТВИС), с </w:t>
      </w:r>
      <w:r w:rsidR="006E7BCD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ведомства самостоятельно запрашивают </w:t>
      </w:r>
      <w:r w:rsidR="006F0D94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федеральных ведомствах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необходимые при предоставлении услуг</w:t>
      </w:r>
      <w:r w:rsidR="001360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ТВИС подключен</w:t>
      </w:r>
      <w:r w:rsidR="006F0D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муниципальных образования и 12 исполнительных органов государственной власти Ульяновской области. Организован доступ к ТВИС почти 3 тысячам пользователей (сотрудникам ведомств). В системе внедрено 37 электронных сервисов. В 2016 году через ТВИС направлен 2 460 461 запрос в федеральные органы исполнительной власти.</w:t>
      </w:r>
    </w:p>
    <w:p w:rsidR="00F95978" w:rsidRPr="0075002A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Росстата, к началу 2016 года доля электронного документооборота между органами государственной власти и местного самоуправления в общем объеме межведомственного документооборота в Ульяновской области составил 61,6%, что соответствует 10 месту в Российской Федерации (среднее значение по России – 44,9%, по Приволжскому федеральному округу – 53,2%).</w:t>
      </w:r>
    </w:p>
    <w:p w:rsidR="00A97D66" w:rsidRDefault="00A97D66" w:rsidP="00A97D66">
      <w:pPr>
        <w:pStyle w:val="a8"/>
      </w:pPr>
      <w:r>
        <w:t xml:space="preserve">В 2016 году </w:t>
      </w:r>
      <w:r w:rsidRPr="00771976">
        <w:t>для повышения эффективности управления информатизацией в Ульяновской области</w:t>
      </w:r>
      <w:r>
        <w:t xml:space="preserve"> создано</w:t>
      </w:r>
      <w:r w:rsidRPr="00771976">
        <w:t xml:space="preserve"> ОГКУ </w:t>
      </w:r>
      <w:r>
        <w:t>«</w:t>
      </w:r>
      <w:r w:rsidRPr="00771976">
        <w:t>Правительство для граждан</w:t>
      </w:r>
      <w:r>
        <w:t>»</w:t>
      </w:r>
      <w:r w:rsidRPr="00771976">
        <w:t xml:space="preserve">. Основные цели деятельности учреждения </w:t>
      </w:r>
      <w:r>
        <w:t>–</w:t>
      </w:r>
      <w:r w:rsidRPr="00771976">
        <w:t xml:space="preserve"> организация предоставления государственных и муниципальных услуг по принципу </w:t>
      </w:r>
      <w:r>
        <w:t>«</w:t>
      </w:r>
      <w:r w:rsidRPr="00771976">
        <w:t>одного окна</w:t>
      </w:r>
      <w:r>
        <w:t>»</w:t>
      </w:r>
      <w:r w:rsidRPr="00771976">
        <w:t xml:space="preserve"> и в электронной форме, а также развитие интернет-технологий</w:t>
      </w:r>
      <w:r>
        <w:t>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начало 2017 года региональная сеть МФЦ насчитывает 28 центров и представлена в каждом муниципальном образовании. Общее </w:t>
      </w:r>
      <w:r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окон приема заявителей составляет 313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регионе 96,2% жителей имеют доступ к данным услугам по принципу «одного окна». Функционирует единый 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колл</w:t>
      </w:r>
      <w:proofErr w:type="spellEnd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-центр, через который можно получить информацию о муниципальных услугах. </w:t>
      </w:r>
    </w:p>
    <w:p w:rsidR="00F95978" w:rsidRPr="0075002A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году завершены работы по переводу в электронный вид 70</w:t>
      </w:r>
      <w:r w:rsidR="007B1B8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первоочередных государственных и муниципальных услуг. </w:t>
      </w:r>
      <w:r w:rsidR="00A9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По уточнённым данным Росстата доля граждан Ульяновской области, воспользовавшихся получением государственных и муниципальных услуг в электронной форме</w:t>
      </w:r>
      <w:r w:rsidR="001D31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году составила 53,9%. Ульяновская область вошла в число 33 субъектов Российской Федерации, достигших целевого </w:t>
      </w:r>
      <w:r w:rsidR="00EB6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уровня данного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показателя на 2016 год. </w:t>
      </w:r>
    </w:p>
    <w:p w:rsidR="005D56DE" w:rsidRDefault="005D56DE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5B7" w:rsidRPr="00682AE9" w:rsidRDefault="00BF7E3D" w:rsidP="0080610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4.6. </w:t>
      </w:r>
      <w:r w:rsidR="005D56DE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Лидерство Ульяновской области в сфере открытых данных</w:t>
      </w:r>
      <w:r w:rsidR="00806100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F65B7" w:rsidRPr="0075002A" w:rsidRDefault="007F65B7" w:rsidP="007F65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Ульяновская область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стабильно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тся лидером по открытости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 органов власти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Правительство Ульяновской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2012 года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успешно сотрудничает с Всемирным банком по вопросам повышения открытости данных и развитию электронного правительства. Экспертами организации 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 оценена готовность региональной власти к открытости и уровень раскрытия данных о своей деятельности.</w:t>
      </w:r>
    </w:p>
    <w:p w:rsidR="007F65B7" w:rsidRDefault="007F65B7" w:rsidP="007F65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о данным компании «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Инфометр</w:t>
      </w:r>
      <w:proofErr w:type="spellEnd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рейтинг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открытости региональных правительств, открытых данных российских регионов Правительство Ульяновской области по итогам 2016 года занимает 3 место в России по уровню открытости и второй год подряд – 1 место в России по размещению открытых данных. </w:t>
      </w:r>
    </w:p>
    <w:p w:rsidR="007F65B7" w:rsidRPr="002228B5" w:rsidRDefault="007F65B7" w:rsidP="007F65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>В Ульяновской области ИКТ активно используются для вовлечения граждан в принятие органами власти значимых решений.</w:t>
      </w:r>
    </w:p>
    <w:p w:rsidR="007F65B7" w:rsidRPr="002228B5" w:rsidRDefault="007D2616" w:rsidP="007F65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</w:t>
      </w:r>
      <w:r w:rsidR="007F65B7"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</w:t>
      </w:r>
      <w:r w:rsidR="00363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7F65B7"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органов местного самоуправления </w:t>
      </w:r>
      <w:r w:rsidR="007F65B7"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ведут собственные </w:t>
      </w:r>
      <w:proofErr w:type="gramStart"/>
      <w:r w:rsidR="007F65B7"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>инте</w:t>
      </w:r>
      <w:r w:rsidR="00372CB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F65B7"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>нет-дневники</w:t>
      </w:r>
      <w:proofErr w:type="gramEnd"/>
      <w:r w:rsidR="007F65B7"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имеют аккаунты в социальных сетях. Созданы виртуальные и электронные приёмные </w:t>
      </w:r>
      <w:r w:rsidR="003638B5"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</w:t>
      </w:r>
      <w:r w:rsidR="00363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3638B5"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власти </w:t>
      </w:r>
      <w:r w:rsidR="003638B5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 местного самоуправления</w:t>
      </w:r>
      <w:r w:rsidR="007F65B7"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>. Проводится публичное обсуждение законопроектов на официальном сайте Губернатора и Правительства</w:t>
      </w:r>
      <w:r w:rsidR="00363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5B7"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Ульяновской области. Реализуются </w:t>
      </w:r>
      <w:proofErr w:type="spellStart"/>
      <w:r w:rsidR="007F65B7"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>краудсорсинговые</w:t>
      </w:r>
      <w:proofErr w:type="spellEnd"/>
      <w:r w:rsidR="007F65B7"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в форме онлайн-голосований и обсуждений. </w:t>
      </w:r>
    </w:p>
    <w:p w:rsidR="005E1FB2" w:rsidRPr="002228B5" w:rsidRDefault="007F65B7" w:rsidP="005E1F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онлайн-голосований проводится оценка деятельности членов Правительства области, глав администраций муниципальных образований и руководителей унитарных предприятий и учреждений. Внедрена также система независимой оценки качества услуг учреждений здравоохранения, образования, культуры и социального обслуживания. </w:t>
      </w:r>
      <w:r w:rsidR="005E1FB2"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Внедрена практика прямых трансляций в сети </w:t>
      </w:r>
      <w:r w:rsidR="00DB041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E1FB2"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DB04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E1FB2" w:rsidRPr="0022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заседаний Правительства, важных совещаний, областных и международных мероприятий.</w:t>
      </w:r>
    </w:p>
    <w:p w:rsidR="003638B5" w:rsidRPr="00682AE9" w:rsidRDefault="003638B5" w:rsidP="00292A1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4.7.</w:t>
      </w:r>
      <w:r w:rsidR="003725D6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Успешный опыт использования больших данных и </w:t>
      </w:r>
      <w:r w:rsidR="00D35E9D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3725D6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нтернета вещей в Ульяновской области</w:t>
      </w:r>
      <w:r w:rsidR="00292A17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40203" w:rsidRDefault="00F0627D" w:rsidP="0014020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>Органы государственной власти и местного самоуправления Ульяновской области накопили значительные</w:t>
      </w:r>
      <w:r w:rsidR="003E3728"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объёму</w:t>
      </w:r>
      <w:r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массивы данных</w:t>
      </w:r>
      <w:r w:rsidR="00D8344E"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</w:t>
      </w:r>
      <w:r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40203"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Агентство ЗАГС Ульяновской области </w:t>
      </w:r>
      <w:r w:rsidR="00A738EC"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2016</w:t>
      </w:r>
      <w:r w:rsidR="00A838BB"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738EC"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765387"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>перевело в электронн</w:t>
      </w:r>
      <w:r w:rsidR="002A264F"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765387"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64F"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 </w:t>
      </w:r>
      <w:r w:rsidR="00A838BB"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2 324 555 записей, или </w:t>
      </w:r>
      <w:r w:rsidR="002A264F"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765387"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A838BB"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53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</w:t>
      </w:r>
      <w:r w:rsidR="00A838BB"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имеющихся </w:t>
      </w:r>
      <w:r w:rsidR="00765387"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>записей.</w:t>
      </w:r>
      <w:r w:rsidR="00765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образования </w:t>
      </w:r>
      <w:r w:rsidR="00A838BB" w:rsidRPr="00A8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95% от общего числа образовательных организаций Ульяновской области всех уровней образования подключено к </w:t>
      </w:r>
      <w:r w:rsidR="00A22CC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 системе «Сетевой город. Образование».</w:t>
      </w:r>
    </w:p>
    <w:p w:rsidR="003D16AE" w:rsidRDefault="00035787" w:rsidP="00676E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27D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Наибольшего прогресса информатизация достигла в сфере здравоохранения. Выстроена инфраструктура единой медицинской информационно</w:t>
      </w:r>
      <w:r w:rsidR="00F0627D" w:rsidRPr="00F0627D">
        <w:rPr>
          <w:rFonts w:ascii="Times New Roman" w:hAnsi="Times New Roman" w:cs="Times New Roman"/>
          <w:color w:val="000000" w:themeColor="text1"/>
          <w:sz w:val="28"/>
          <w:szCs w:val="28"/>
        </w:rPr>
        <w:t>-аналитической</w:t>
      </w:r>
      <w:r w:rsidRPr="00F06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</w:t>
      </w:r>
      <w:r w:rsidR="00F0627D" w:rsidRPr="00F0627D">
        <w:rPr>
          <w:rFonts w:ascii="Times New Roman" w:hAnsi="Times New Roman" w:cs="Times New Roman"/>
          <w:color w:val="000000" w:themeColor="text1"/>
          <w:sz w:val="28"/>
          <w:szCs w:val="28"/>
        </w:rPr>
        <w:t>, или региональной медицинской информационной системы</w:t>
      </w:r>
      <w:r w:rsidRPr="00F06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ЕМИАС или РМИС).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6E8D" w:rsidRDefault="00035787" w:rsidP="00676E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РМИС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модулей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электронная регистратура, иммунопрофилактика, 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флюротека</w:t>
      </w:r>
      <w:proofErr w:type="spellEnd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, электронная медицинская карта, справки ГИБДД, функциональная диагностика, учёт движения пациентов в стационаре, материнство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льготное лекарственное обеспечение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6E8D" w:rsidRPr="0067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</w:t>
      </w:r>
      <w:r w:rsidR="00676E8D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содержит целый ряд сервисов</w:t>
      </w:r>
      <w:r w:rsidR="0067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76E8D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</w:t>
      </w:r>
      <w:r w:rsidR="00676E8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676E8D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регистратур</w:t>
      </w:r>
      <w:r w:rsidR="0067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="00676E8D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ситуационный центр,</w:t>
      </w:r>
      <w:r w:rsidR="0067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E8D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медицинская карта,</w:t>
      </w:r>
      <w:r w:rsidR="0067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E8D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рецепт, учет листков нетрудоспособности, лабораторный сервис</w:t>
      </w:r>
      <w:r w:rsidR="00675F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6E8D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персонифицированный учет и </w:t>
      </w:r>
      <w:r w:rsidR="00675F8D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676E8D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6E8D" w:rsidRDefault="00676E8D" w:rsidP="00676E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ЕМИАС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управлять потоками пациентов, вести персонифицированный учет медицинской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Аналитическая подсистема ЕМИАС собирает и анализирует данные о посещении пациентами медицинских учреждений города, включая спрос на тех или иных специалистов, их загруженность и длительность очередей. ЕМИАС содержит более 1,6 млн амбулаторных медицинских карт жителей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Ульяновской области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(в т.ч. жители других регионов, получавши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медицинскую помощь на территории Ульяновской области). </w:t>
      </w:r>
    </w:p>
    <w:p w:rsidR="001852F4" w:rsidRDefault="00676E8D" w:rsidP="00676E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портал doctor73.ru, посредством которого возможна круглосуточная запись на прием врача любого жителя Ульяновской области в режиме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. С 2015 года портал был дополне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мобильным приложением «Вита-карта» (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Android</w:t>
      </w:r>
      <w:proofErr w:type="spellEnd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iOS</w:t>
      </w:r>
      <w:proofErr w:type="spellEnd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676E8D" w:rsidRPr="0075002A" w:rsidRDefault="00676E8D" w:rsidP="00676E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С 2016 года начата интеграция электронной регистратуры с федеральным порталом госуслуг в рамках подраздела «Мое здоровье».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а 2016 год через электронную регистратуру было оформлено 5,7 млн. записей на прием к врачам региона.</w:t>
      </w:r>
    </w:p>
    <w:p w:rsidR="00676E8D" w:rsidRPr="0075002A" w:rsidRDefault="00676E8D" w:rsidP="00676E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Система электронных рецептов агрегирует данные о пациенте, враче и медицинском учреждении. Интеграция единой медицинской информационной системы с информационными системами в сфере обязательного медицинского страхования позволяет сформировать региональный регистр застрахованного прикреплённого населения.</w:t>
      </w:r>
    </w:p>
    <w:p w:rsidR="00F17345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Активно внедряются умные технологии и на муниципальном уровне</w:t>
      </w:r>
      <w:r w:rsidR="0067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95978" w:rsidRPr="0075002A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году в городе Димитровграде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«Умное освещение».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рамках были заменены более 7 тысяч приборов уличного освещения. Они подключены к установленной автоматизированной системе управления и контроля потребления энергоресурсов, которая в автоматическом режиме позволяет контролировать состояние сетей, вести учет энергопотребления, определять количество перегоревших светильников и, при необходимости ручного воздействия – дистанционно управлять режимами освещения с диспетчерских пунктов. Внедрение энергосберегающих технологий позволит муниципальному образованию сэкономить за пять лет более 31 млн кВт электроэнергии.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ортал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«bus173.ru»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в реальном времени отображается движение более сотни автобусов, трамваев и маршрутных такси города Ульяновска с оценкой времени реального прибытия каждого маршрута на каждую конкретную остановку.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Запущен пилотный проект «умной остановки», которая представляет из себя информационный киоск, оснащённый видеонаблюдением и тревожной кнопкой, предоставляющий доступ к порталу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«bus173.ru»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 государственным электронным сервисам.</w:t>
      </w:r>
      <w:r w:rsidR="00185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остановках общественного транспорта устанавливаются информационные табло.</w:t>
      </w:r>
    </w:p>
    <w:p w:rsidR="00A947CC" w:rsidRPr="0075002A" w:rsidRDefault="006B39C6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Умные технологии получили распространение в</w:t>
      </w:r>
      <w:r w:rsidR="00A9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ЖКХ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Ульяновской области. Действуют сервисы онлайн-платежей за коммунальные услуги. В </w:t>
      </w:r>
      <w:r w:rsidR="00B87DF4">
        <w:rPr>
          <w:rFonts w:ascii="Times New Roman" w:hAnsi="Times New Roman" w:cs="Times New Roman"/>
          <w:color w:val="000000" w:themeColor="text1"/>
          <w:sz w:val="28"/>
          <w:szCs w:val="28"/>
        </w:rPr>
        <w:t>г.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Димитровграде при содействии ГК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запущен проект «Умный дом», в рамках которого </w:t>
      </w:r>
      <w:r w:rsidR="00F17345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счётчики дистанционного учёта расходования электроэнергии.</w:t>
      </w:r>
      <w:r w:rsidR="00B87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52B" w:rsidRPr="006B752B">
        <w:rPr>
          <w:rFonts w:ascii="Times New Roman" w:hAnsi="Times New Roman" w:cs="Times New Roman"/>
          <w:color w:val="000000" w:themeColor="text1"/>
          <w:sz w:val="28"/>
          <w:szCs w:val="28"/>
        </w:rPr>
        <w:t>С 2013 года внедряется автоматизированная система учета и диспетчеризации потребления энергоресурсов</w:t>
      </w:r>
      <w:r w:rsidR="006B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которой </w:t>
      </w:r>
      <w:r w:rsidR="00B87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подключены </w:t>
      </w:r>
      <w:r w:rsidR="00A12149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6B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52B" w:rsidRPr="00A12149">
        <w:rPr>
          <w:rFonts w:ascii="Times New Roman" w:hAnsi="Times New Roman" w:cs="Times New Roman"/>
          <w:color w:val="000000" w:themeColor="text1"/>
          <w:sz w:val="28"/>
          <w:szCs w:val="28"/>
        </w:rPr>
        <w:t>90%</w:t>
      </w:r>
      <w:r w:rsidR="006B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многоквартирных домов Димитровграда</w:t>
      </w:r>
      <w:r w:rsidR="00B87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32B3" w:rsidRDefault="005E1FB2" w:rsidP="005E1F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перехода на новый этап развития цифровой экономики ряд ульяновских компаний используют технологии интернета вещей и больших данных. </w:t>
      </w:r>
    </w:p>
    <w:p w:rsidR="00A12149" w:rsidRDefault="005E1FB2" w:rsidP="00A121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использует и внедряет цифровые технологии </w:t>
      </w:r>
      <w:r w:rsidR="00AB0D49">
        <w:rPr>
          <w:rFonts w:ascii="Times New Roman" w:hAnsi="Times New Roman" w:cs="Times New Roman"/>
          <w:color w:val="000000" w:themeColor="text1"/>
          <w:sz w:val="28"/>
          <w:szCs w:val="28"/>
        </w:rPr>
        <w:t>авиа</w:t>
      </w:r>
      <w:r w:rsidRPr="000F7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строительный завод «Авиастар-СП», входящий в </w:t>
      </w:r>
      <w:r w:rsidR="00380BD8" w:rsidRPr="00380BD8">
        <w:rPr>
          <w:rFonts w:ascii="Times New Roman" w:hAnsi="Times New Roman" w:cs="Times New Roman"/>
          <w:color w:val="000000" w:themeColor="text1"/>
          <w:sz w:val="28"/>
          <w:szCs w:val="28"/>
        </w:rPr>
        <w:t>ПАО «Объединённая авиастроительная корпорация»</w:t>
      </w:r>
      <w:r w:rsidR="00380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0BD8" w:rsidRPr="0038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7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Самолёт Ил-76МД-90А был полностью спроектирован с помощью цифровых технологий, что значительно ускорило начало его серийного производства на станках с ЧПУ. </w:t>
      </w:r>
      <w:r w:rsidR="00A12149" w:rsidRPr="000F74BE">
        <w:rPr>
          <w:rFonts w:ascii="Times New Roman" w:hAnsi="Times New Roman" w:cs="Times New Roman"/>
          <w:color w:val="000000" w:themeColor="text1"/>
          <w:sz w:val="28"/>
          <w:szCs w:val="28"/>
        </w:rPr>
        <w:t>С 2014 года на территории завода «Авиастар-СП»</w:t>
      </w:r>
      <w:r w:rsidR="00A12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2149" w:rsidRPr="000F74BE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 базовая кафедра Ульяновского государственного университета «Цифровые технологии авиационного производства».</w:t>
      </w:r>
    </w:p>
    <w:p w:rsidR="00CA1B81" w:rsidRDefault="00CA1B81" w:rsidP="007922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B81">
        <w:rPr>
          <w:rFonts w:ascii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CA1B81">
        <w:rPr>
          <w:rFonts w:ascii="Times New Roman" w:hAnsi="Times New Roman" w:cs="Times New Roman"/>
          <w:color w:val="000000" w:themeColor="text1"/>
          <w:sz w:val="28"/>
          <w:szCs w:val="28"/>
        </w:rPr>
        <w:t>АэроКомпозит</w:t>
      </w:r>
      <w:proofErr w:type="spellEnd"/>
      <w:r w:rsidRPr="00CA1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включено в производственную цепочку по изготовлению узлов для </w:t>
      </w:r>
      <w:r w:rsidR="007922F6" w:rsidRPr="007922F6">
        <w:rPr>
          <w:rFonts w:ascii="Times New Roman" w:hAnsi="Times New Roman" w:cs="Times New Roman"/>
          <w:color w:val="000000" w:themeColor="text1"/>
          <w:sz w:val="28"/>
          <w:szCs w:val="28"/>
        </w:rPr>
        <w:t>нового пассажирского самолёта МС-21</w:t>
      </w:r>
      <w:r w:rsidR="00792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это </w:t>
      </w:r>
      <w:r w:rsidR="007922F6" w:rsidRPr="007922F6">
        <w:rPr>
          <w:rFonts w:ascii="Times New Roman" w:hAnsi="Times New Roman" w:cs="Times New Roman"/>
          <w:color w:val="000000" w:themeColor="text1"/>
          <w:sz w:val="28"/>
          <w:szCs w:val="28"/>
        </w:rPr>
        <w:t>высокотехнологичны</w:t>
      </w:r>
      <w:r w:rsidR="007922F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922F6" w:rsidRPr="00792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7922F6">
        <w:rPr>
          <w:rFonts w:ascii="Times New Roman" w:hAnsi="Times New Roman" w:cs="Times New Roman"/>
          <w:color w:val="000000" w:themeColor="text1"/>
          <w:sz w:val="28"/>
          <w:szCs w:val="28"/>
        </w:rPr>
        <w:t>, реализуемый на п</w:t>
      </w:r>
      <w:r w:rsidR="007922F6" w:rsidRPr="007922F6">
        <w:rPr>
          <w:rFonts w:ascii="Times New Roman" w:hAnsi="Times New Roman" w:cs="Times New Roman"/>
          <w:color w:val="000000" w:themeColor="text1"/>
          <w:sz w:val="28"/>
          <w:szCs w:val="28"/>
        </w:rPr>
        <w:t>ринцип</w:t>
      </w:r>
      <w:r w:rsidR="007922F6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7922F6" w:rsidRPr="00792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цифровизации </w:t>
      </w:r>
      <w:r w:rsidR="007922F6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экономики.</w:t>
      </w:r>
    </w:p>
    <w:p w:rsidR="005E1FB2" w:rsidRDefault="00C162F8" w:rsidP="005E1F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E1FB2" w:rsidRPr="00D82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очерние структуры ОАО «Газпром газораспределение» при эксплуатации газовой сети </w:t>
      </w:r>
      <w:r w:rsidR="008070F0">
        <w:rPr>
          <w:rFonts w:ascii="Times New Roman" w:hAnsi="Times New Roman" w:cs="Times New Roman"/>
          <w:color w:val="000000" w:themeColor="text1"/>
          <w:sz w:val="28"/>
          <w:szCs w:val="28"/>
        </w:rPr>
        <w:t>в Ульяновской области</w:t>
      </w:r>
      <w:r w:rsidR="005E1FB2" w:rsidRPr="00D82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 автоматизированную систему коммерческого учета газа (АСКУГ).</w:t>
      </w:r>
      <w:r w:rsidR="005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её ф</w:t>
      </w:r>
      <w:r w:rsidR="005E1FB2" w:rsidRPr="00FD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ункции </w:t>
      </w:r>
      <w:r w:rsidR="005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входит </w:t>
      </w:r>
      <w:r w:rsidR="005E1FB2" w:rsidRPr="00FD5EDA">
        <w:rPr>
          <w:rFonts w:ascii="Times New Roman" w:hAnsi="Times New Roman" w:cs="Times New Roman"/>
          <w:color w:val="000000" w:themeColor="text1"/>
          <w:sz w:val="28"/>
          <w:szCs w:val="28"/>
        </w:rPr>
        <w:t>централизованный сбор данных с узлов учета газа;</w:t>
      </w:r>
      <w:r w:rsidR="005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FB2" w:rsidRPr="00FD5ED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текущего состояния объектов;</w:t>
      </w:r>
      <w:r w:rsidR="005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FB2" w:rsidRPr="00FD5EDA">
        <w:rPr>
          <w:rFonts w:ascii="Times New Roman" w:hAnsi="Times New Roman" w:cs="Times New Roman"/>
          <w:color w:val="000000" w:themeColor="text1"/>
          <w:sz w:val="28"/>
          <w:szCs w:val="28"/>
        </w:rPr>
        <w:t>выдача данных и обмен аналитической информацией с другими системами сбора данных  и программами для расчета платежей;</w:t>
      </w:r>
      <w:r w:rsidR="005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FB2" w:rsidRPr="00FD5ED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вмешательства в работу узлов учета;</w:t>
      </w:r>
      <w:r w:rsidR="005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FB2" w:rsidRPr="00FD5ED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аналитической информации, отчетов, протоколов;</w:t>
      </w:r>
      <w:r w:rsidR="005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FB2" w:rsidRPr="00FD5EDA">
        <w:rPr>
          <w:rFonts w:ascii="Times New Roman" w:hAnsi="Times New Roman" w:cs="Times New Roman"/>
          <w:color w:val="000000" w:themeColor="text1"/>
          <w:sz w:val="28"/>
          <w:szCs w:val="28"/>
        </w:rPr>
        <w:t>защита информации от несанкционированного доступа.</w:t>
      </w:r>
    </w:p>
    <w:p w:rsidR="003B18B8" w:rsidRPr="005C08A1" w:rsidRDefault="003B18B8" w:rsidP="003B18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ФНПЦ АО «НПО «Марс»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A26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A26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26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</w:t>
      </w:r>
      <w:r w:rsidRPr="00A2627E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автоматизации процессов управления боевыми действиями на флоте, создания и обслуживания территориально распределенных систем управления.</w:t>
      </w:r>
      <w:r w:rsidRPr="00A2627E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26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араллельно с созданием экспортного образца автоматизированной системы боевого управления для авианосца (АСБУ «Лесоруб-Э») предприятие проводит работу по определению облика интегрированной системы боевого управления </w:t>
      </w:r>
      <w:proofErr w:type="spellStart"/>
      <w:r w:rsidRPr="00A2627E">
        <w:rPr>
          <w:rFonts w:ascii="Times New Roman" w:hAnsi="Times New Roman" w:cs="Times New Roman"/>
          <w:color w:val="000000" w:themeColor="text1"/>
          <w:sz w:val="28"/>
          <w:szCs w:val="28"/>
        </w:rPr>
        <w:t>десантно</w:t>
      </w:r>
      <w:proofErr w:type="spellEnd"/>
      <w:r w:rsidRPr="00A2627E">
        <w:rPr>
          <w:rFonts w:ascii="Times New Roman" w:hAnsi="Times New Roman" w:cs="Times New Roman"/>
          <w:color w:val="000000" w:themeColor="text1"/>
          <w:sz w:val="28"/>
          <w:szCs w:val="28"/>
        </w:rPr>
        <w:t>-вертолетных кораблей-доков для ВМФ РФ, совершенствованию математического обеспечения задач управления авиацией, а также разработке решений по модернизации технических средств и систем управления на действующих кораблях ВМФ.</w:t>
      </w:r>
    </w:p>
    <w:p w:rsidR="00B73DE7" w:rsidRDefault="00B73DE7" w:rsidP="005E1F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153">
        <w:rPr>
          <w:rFonts w:ascii="Times New Roman" w:hAnsi="Times New Roman" w:cs="Times New Roman"/>
          <w:color w:val="000000" w:themeColor="text1"/>
          <w:sz w:val="28"/>
          <w:szCs w:val="28"/>
        </w:rPr>
        <w:t>ГК «</w:t>
      </w:r>
      <w:proofErr w:type="spellStart"/>
      <w:r w:rsidRPr="00C87153"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Pr="00C87153">
        <w:rPr>
          <w:rFonts w:ascii="Times New Roman" w:hAnsi="Times New Roman" w:cs="Times New Roman"/>
          <w:color w:val="000000" w:themeColor="text1"/>
          <w:sz w:val="28"/>
          <w:szCs w:val="28"/>
        </w:rPr>
        <w:t>» использует д</w:t>
      </w:r>
      <w:r w:rsidR="005E1FB2" w:rsidRPr="00C87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атчики </w:t>
      </w:r>
      <w:r w:rsidRPr="00C87153">
        <w:rPr>
          <w:rFonts w:ascii="Times New Roman" w:hAnsi="Times New Roman" w:cs="Times New Roman"/>
          <w:color w:val="000000" w:themeColor="text1"/>
          <w:sz w:val="28"/>
          <w:szCs w:val="28"/>
        </w:rPr>
        <w:t>радиации на своих объектах</w:t>
      </w:r>
      <w:r w:rsidR="00C87153" w:rsidRPr="00C87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 Димитровград)</w:t>
      </w:r>
      <w:r w:rsidRPr="00C87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данные с которых </w:t>
      </w:r>
      <w:proofErr w:type="spellStart"/>
      <w:r w:rsidR="005C08A1" w:rsidRPr="00C87153">
        <w:rPr>
          <w:rFonts w:ascii="Times New Roman" w:hAnsi="Times New Roman" w:cs="Times New Roman"/>
          <w:color w:val="000000" w:themeColor="text1"/>
          <w:sz w:val="28"/>
          <w:szCs w:val="28"/>
        </w:rPr>
        <w:t>агрегируют</w:t>
      </w:r>
      <w:r w:rsidR="005C08A1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proofErr w:type="spellEnd"/>
      <w:r w:rsidRPr="00C87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FB2" w:rsidRPr="00C87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87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информационной системе, часть сведений доступна онлайн в сети </w:t>
      </w:r>
      <w:r w:rsidR="0058277A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C87153">
        <w:rPr>
          <w:rFonts w:ascii="Times New Roman" w:hAnsi="Times New Roman" w:cs="Times New Roman"/>
          <w:color w:val="000000" w:themeColor="text1"/>
          <w:sz w:val="28"/>
          <w:szCs w:val="28"/>
        </w:rPr>
        <w:t>нтернет</w:t>
      </w:r>
      <w:r w:rsidR="005827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87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через мобильное приложение.</w:t>
      </w:r>
    </w:p>
    <w:p w:rsidR="00F6713D" w:rsidRDefault="00F6713D" w:rsidP="00F671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Большие массивы данных в электронной форме используются компаниями в сферах торговли и телекоммуникаций. В Ульяновской области расположены </w:t>
      </w:r>
      <w:proofErr w:type="spellStart"/>
      <w:r w:rsidRPr="005C08A1">
        <w:rPr>
          <w:rFonts w:ascii="Times New Roman" w:hAnsi="Times New Roman" w:cs="Times New Roman"/>
          <w:color w:val="000000" w:themeColor="text1"/>
          <w:sz w:val="28"/>
          <w:szCs w:val="28"/>
        </w:rPr>
        <w:t>колл</w:t>
      </w:r>
      <w:proofErr w:type="spellEnd"/>
      <w:r w:rsidRPr="005C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-центры </w:t>
      </w:r>
      <w:r w:rsidR="005C08A1" w:rsidRPr="005C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</w:t>
      </w:r>
      <w:r w:rsidRPr="005C08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C08A1">
        <w:rPr>
          <w:rFonts w:ascii="Times New Roman" w:hAnsi="Times New Roman" w:cs="Times New Roman"/>
          <w:color w:val="000000" w:themeColor="text1"/>
          <w:sz w:val="28"/>
          <w:szCs w:val="28"/>
        </w:rPr>
        <w:t>Альфабанк</w:t>
      </w:r>
      <w:proofErr w:type="spellEnd"/>
      <w:r w:rsidRPr="005C08A1">
        <w:rPr>
          <w:rFonts w:ascii="Times New Roman" w:hAnsi="Times New Roman" w:cs="Times New Roman"/>
          <w:color w:val="000000" w:themeColor="text1"/>
          <w:sz w:val="28"/>
          <w:szCs w:val="28"/>
        </w:rPr>
        <w:t>» и ОАО «МТС»</w:t>
      </w:r>
      <w:r w:rsidR="00A262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8C" w:rsidRDefault="00382A8C" w:rsidP="009948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Ульяновской области производятся компоненты промышленных киберфизических систем.</w:t>
      </w:r>
    </w:p>
    <w:p w:rsidR="00994830" w:rsidRDefault="00994830" w:rsidP="009948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Ульяновский станкостроительный завод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составе концерна </w:t>
      </w:r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DMG </w:t>
      </w:r>
      <w:proofErr w:type="spellStart"/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>Mori</w:t>
      </w:r>
      <w:proofErr w:type="spellEnd"/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>Seiki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 станки, подключаемые через </w:t>
      </w:r>
      <w:r w:rsidR="002908BF">
        <w:rPr>
          <w:rFonts w:ascii="Times New Roman" w:hAnsi="Times New Roman" w:cs="Times New Roman"/>
          <w:color w:val="000000" w:themeColor="text1"/>
          <w:sz w:val="28"/>
          <w:szCs w:val="28"/>
        </w:rPr>
        <w:t>сеть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2908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>вспомогательн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</w:t>
      </w:r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>сервис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MORI NET </w:t>
      </w:r>
      <w:proofErr w:type="spellStart"/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>Global</w:t>
      </w:r>
      <w:proofErr w:type="spellEnd"/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>Edition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</w:t>
      </w:r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возможность отслеживания станков.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Сервис включает д</w:t>
      </w:r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>истанционн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передачи аварийных сигналов и информации по аварийным сигналам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рабочем процессе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</w:t>
      </w:r>
      <w:r w:rsidRPr="00994830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программами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2FCB" w:rsidRPr="00CF5BF1" w:rsidRDefault="00B75957" w:rsidP="005E1F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F1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CF5BF1">
        <w:rPr>
          <w:rFonts w:ascii="Times New Roman" w:hAnsi="Times New Roman" w:cs="Times New Roman"/>
          <w:color w:val="000000" w:themeColor="text1"/>
          <w:sz w:val="28"/>
          <w:szCs w:val="28"/>
        </w:rPr>
        <w:t>Сигард</w:t>
      </w:r>
      <w:proofErr w:type="spellEnd"/>
      <w:r w:rsidRPr="00CF5B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C19" w:rsidRPr="00CF5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 системы ГЛОНАСС/GPS-мониторинга</w:t>
      </w:r>
      <w:r w:rsidR="00065DC5" w:rsidRPr="00CF5B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1C19" w:rsidRPr="00CF5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устройств </w:t>
      </w:r>
      <w:r w:rsidR="00065DC5" w:rsidRPr="00CF5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межмашинного взаимодействия </w:t>
      </w:r>
      <w:r w:rsidR="00E61C19" w:rsidRPr="00CF5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65DC5" w:rsidRPr="00CF5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других </w:t>
      </w:r>
      <w:r w:rsidR="00E61C19" w:rsidRPr="00CF5BF1">
        <w:rPr>
          <w:rFonts w:ascii="Times New Roman" w:hAnsi="Times New Roman" w:cs="Times New Roman"/>
          <w:color w:val="000000" w:themeColor="text1"/>
          <w:sz w:val="28"/>
          <w:szCs w:val="28"/>
        </w:rPr>
        <w:t>решений интернета вещей.</w:t>
      </w:r>
      <w:r w:rsidR="00AE0C67" w:rsidRPr="00CF5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Продукция компании экспортируется в зарубежные страны.</w:t>
      </w:r>
    </w:p>
    <w:p w:rsidR="00065DC5" w:rsidRDefault="00065DC5" w:rsidP="00B808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8D5" w:rsidRPr="00682AE9" w:rsidRDefault="00B808D5" w:rsidP="005C2CA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4.8.</w:t>
      </w:r>
      <w:r w:rsidR="00611755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F605B1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Высокий уровень развития инноваций в рамках умной специализации</w:t>
      </w:r>
      <w:r w:rsidR="00AC07A6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Ульяновской области</w:t>
      </w:r>
      <w:r w:rsidR="005C2CA3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5978" w:rsidRPr="0075002A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Ещё одной важнейшей предпосылкой внедрения интеллектуальных цифровых технологий в Ульяновской области является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факт широкого развития в регионе высокотехнологичных и наукоемких отраслей.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5EC7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продукции высокотехнологичных и наукоемких отраслей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валовом региональном продукте Ульяновской области составляет порядка 33%, что является лучшим показателем в Приволжском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круге и вторым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. По доле инновационных товаров, работ и услуг (13,2%) Ульяновская область занимает 12 место в России.</w:t>
      </w:r>
      <w:r w:rsidRPr="004B1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5978" w:rsidRPr="0075002A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умная региональная специализация экономики.</w:t>
      </w:r>
    </w:p>
    <w:p w:rsidR="00F95978" w:rsidRPr="0075002A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кластер Ульяновской области. Данный кластер включен в перечень 11 инновационных кластеров – участников приоритетного проекта Минэкономразвития России «Развитие инновационных кластеров – лидеров инвестиционной привлекательности мирового уровня», утверждённый в соответствии с приказом Минэкономразвития России </w:t>
      </w:r>
      <w:r w:rsidR="007E1C3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от 27</w:t>
      </w:r>
      <w:r w:rsidR="007E1C38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7E1C3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2016 №</w:t>
      </w:r>
      <w:r w:rsidR="007E1C3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E1C38"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400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«О приоритетном проекте Минэкономразвития России «Развитие инновационных кластеров – лидеров инвестиционной привлекательности мирового уровня»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5978" w:rsidRPr="0075002A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Кластер сформирован на базе двух инновационных кластеров – авиационного и ядерно-инновационного, которые также в 2011 году были определены в числе 25 пилотных инновационных кластеров на федеральном уровне. Важной составляющей проекта объединенного инновационного кластера станут новые высокотехнологичные индустриальные предприятия и компании, привлеченные за последние пять лет на площадки портовой особой экономической зоны «Ульяновск» и индустриального парка «Заволжье». Единой точкой сборки всех инновационных проектов региона и ядром инновационного кластера Ульяновской области станет проект «Технокампус 2.0». Организацией, курирующей создание и развитие инновационного кластера, определена АНО ДО «Центр кластерного развития Ульяновской области».</w:t>
      </w:r>
    </w:p>
    <w:p w:rsidR="00F95978" w:rsidRPr="0075002A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 реализ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уется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, сформированн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Национальной технологической инициативы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обозначе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Президентом Российской Федерации В.В.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Путиным в послании Федеральному Собранию 04.12.2014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приоритетов государственной политики. </w:t>
      </w:r>
    </w:p>
    <w:p w:rsidR="00F95978" w:rsidRPr="0075002A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ациональной технологической инициативы в регионе был создан проектный офис на базе АНО «Агентство передовых инициатив, технологий, проектов». В апреле 2016 года по итогам федерального конкурса область вошла в число 10-и пилотных регионов страны, которые приступили к ее реализации. В Ульяновской области созданы региональные рабочие группы и утверждены дорожные карты развития по 6 направлениям НТИ: 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AeroNet</w:t>
      </w:r>
      <w:proofErr w:type="spellEnd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EnergyNet</w:t>
      </w:r>
      <w:proofErr w:type="spellEnd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FoodNet</w:t>
      </w:r>
      <w:proofErr w:type="spellEnd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HealthNet</w:t>
      </w:r>
      <w:proofErr w:type="spellEnd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NeuroNet</w:t>
      </w:r>
      <w:proofErr w:type="spellEnd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Кружковое движение. </w:t>
      </w:r>
    </w:p>
    <w:p w:rsidR="00F95978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активно идет реализация дорожной карты по направлению 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EnergyNet</w:t>
      </w:r>
      <w:proofErr w:type="spellEnd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. В 2016 году на уровне Российской Федерации между ГК «Роснано» и компанией «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Фортум</w:t>
      </w:r>
      <w:proofErr w:type="spellEnd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» (Финляндия) заключено соглашение о создании консорциума по строительству ветропарков на территории России. АО «Корпорация развития Ульяновской области» совместно с ООО «Ульяновский центр трансфера технологий», ГК «Роснано» и компанией «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Фортум</w:t>
      </w:r>
      <w:proofErr w:type="spellEnd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осуществило концептуальную разработку мероприятий по созданию источников альтернативной (ветровой) электроэнергии на территории Ульяновской области. Заключено инвестиционное соглашение о строительстве первого парка ветроэнергетических установок в Ульяновской области мощностью 35 МВт с объемом инвестиций порядка 5 млрд рублей. Завершение строительства 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ветропарка</w:t>
      </w:r>
      <w:proofErr w:type="spellEnd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мощностью 35МВт планируется в </w:t>
      </w:r>
      <w:r w:rsidR="00E55EC7">
        <w:rPr>
          <w:rFonts w:ascii="Times New Roman" w:hAnsi="Times New Roman" w:cs="Times New Roman"/>
          <w:color w:val="000000" w:themeColor="text1"/>
          <w:sz w:val="28"/>
          <w:szCs w:val="28"/>
        </w:rPr>
        <w:t>третьем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2017 года. Параллельно решается вопрос локализации производства комплектующих. </w:t>
      </w:r>
    </w:p>
    <w:p w:rsidR="00F95978" w:rsidRPr="0075002A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роме развития альтернативной энергетики дорожной картой 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EnergyNet</w:t>
      </w:r>
      <w:proofErr w:type="spellEnd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предусматривается внедрение типовых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умных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цифровых подстанций с многосторонним питанием и возможностью дистанционного управления, создание современного цифрового комплекса 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энергоучета</w:t>
      </w:r>
      <w:proofErr w:type="spellEnd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применением облачных и аддитивных технологий, формирование стандарта </w:t>
      </w:r>
      <w:proofErr w:type="spellStart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энергоэффективного</w:t>
      </w:r>
      <w:proofErr w:type="spellEnd"/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 и его тиражирование.</w:t>
      </w:r>
    </w:p>
    <w:p w:rsidR="007977DE" w:rsidRDefault="007977DE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A5D" w:rsidRPr="00682AE9" w:rsidRDefault="00556A5D" w:rsidP="00CF55F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4.9.</w:t>
      </w:r>
      <w:r w:rsidR="00660FD3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CC1C67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Активное сотрудничество с крупными российскими и зарубежными компаниями и международными организациями</w:t>
      </w:r>
      <w:r w:rsidR="00CF55F5" w:rsidRPr="0068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5978" w:rsidRPr="008E08CA" w:rsidRDefault="00F95978" w:rsidP="00F959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Немаловажной предпосылкой успешной реализации концепции «Умный регион» является </w:t>
      </w:r>
      <w:r w:rsidRPr="0075002A">
        <w:rPr>
          <w:rFonts w:ascii="Times New Roman" w:hAnsi="Times New Roman" w:cs="Times New Roman"/>
          <w:color w:val="000000" w:themeColor="text1"/>
          <w:sz w:val="28"/>
          <w:szCs w:val="28"/>
        </w:rPr>
        <w:t>активно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сотрудничество Правительства Ульяновской области с крупными российскими и зарубежными компаниями и международными организациями.</w:t>
      </w:r>
    </w:p>
    <w:p w:rsidR="00F95978" w:rsidRDefault="00F95978" w:rsidP="00F95978">
      <w:pPr>
        <w:pStyle w:val="a8"/>
        <w:rPr>
          <w:color w:val="000000" w:themeColor="text1"/>
        </w:rPr>
      </w:pPr>
      <w:r>
        <w:rPr>
          <w:color w:val="000000" w:themeColor="text1"/>
        </w:rPr>
        <w:t>В рамках</w:t>
      </w:r>
      <w:r w:rsidRPr="00163BD5">
        <w:t xml:space="preserve"> </w:t>
      </w:r>
      <w:r w:rsidRPr="00163BD5">
        <w:rPr>
          <w:color w:val="000000" w:themeColor="text1"/>
        </w:rPr>
        <w:t>Петербургск</w:t>
      </w:r>
      <w:r>
        <w:rPr>
          <w:color w:val="000000" w:themeColor="text1"/>
        </w:rPr>
        <w:t>ого</w:t>
      </w:r>
      <w:r w:rsidRPr="00163BD5">
        <w:rPr>
          <w:color w:val="000000" w:themeColor="text1"/>
        </w:rPr>
        <w:t xml:space="preserve"> международн</w:t>
      </w:r>
      <w:r>
        <w:rPr>
          <w:color w:val="000000" w:themeColor="text1"/>
        </w:rPr>
        <w:t>ого</w:t>
      </w:r>
      <w:r w:rsidRPr="00163BD5">
        <w:rPr>
          <w:color w:val="000000" w:themeColor="text1"/>
        </w:rPr>
        <w:t xml:space="preserve"> экономическ</w:t>
      </w:r>
      <w:r>
        <w:rPr>
          <w:color w:val="000000" w:themeColor="text1"/>
        </w:rPr>
        <w:t>ого</w:t>
      </w:r>
      <w:r w:rsidRPr="00163BD5">
        <w:rPr>
          <w:color w:val="000000" w:themeColor="text1"/>
        </w:rPr>
        <w:t xml:space="preserve"> форум</w:t>
      </w:r>
      <w:r>
        <w:rPr>
          <w:color w:val="000000" w:themeColor="text1"/>
        </w:rPr>
        <w:t>а в мае 2017 года подписано соглашение между Правительством Ульяновской области и компанией «Яндекс» о реализации совместных проектов в сфере медицины, образования, транспорта.</w:t>
      </w:r>
    </w:p>
    <w:p w:rsidR="00F95978" w:rsidRDefault="00F95978" w:rsidP="00F95978">
      <w:pPr>
        <w:pStyle w:val="a8"/>
        <w:rPr>
          <w:rFonts w:ascii="Arial" w:hAnsi="Arial" w:cs="Arial"/>
          <w:color w:val="333333"/>
        </w:rPr>
      </w:pPr>
      <w:r>
        <w:rPr>
          <w:color w:val="000000" w:themeColor="text1"/>
        </w:rPr>
        <w:t xml:space="preserve">В рамках подписанного в мае 2017 года меморандума о сотрудничестве между Правительством Ульяновской области и Всемирным банком планируется сотрудничество по направлению «Цифровая экономика», которое предполагает исследование состояния цифровой экономики Ульяновской области, экспертное сопровождение корректировки стратегии развития ИКТ и пилотное обучение сотрудников нескольких исполнительных органов государственной власти Ульяновской области. </w:t>
      </w:r>
    </w:p>
    <w:p w:rsidR="00F93A23" w:rsidRDefault="00F95978" w:rsidP="00F95978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Ульяновская область </w:t>
      </w:r>
      <w:r w:rsidR="00F93A23">
        <w:rPr>
          <w:color w:val="000000" w:themeColor="text1"/>
        </w:rPr>
        <w:t xml:space="preserve">с 2010 года </w:t>
      </w:r>
      <w:r>
        <w:rPr>
          <w:color w:val="000000" w:themeColor="text1"/>
        </w:rPr>
        <w:t xml:space="preserve">является </w:t>
      </w:r>
      <w:r w:rsidR="00F93A23">
        <w:rPr>
          <w:color w:val="000000" w:themeColor="text1"/>
        </w:rPr>
        <w:t>активным участником</w:t>
      </w:r>
      <w:r>
        <w:rPr>
          <w:color w:val="000000" w:themeColor="text1"/>
        </w:rPr>
        <w:t xml:space="preserve"> </w:t>
      </w:r>
      <w:r w:rsidR="0059160E">
        <w:rPr>
          <w:color w:val="000000" w:themeColor="text1"/>
        </w:rPr>
        <w:t>«</w:t>
      </w:r>
      <w:r w:rsidRPr="0075002A">
        <w:rPr>
          <w:color w:val="000000" w:themeColor="text1"/>
        </w:rPr>
        <w:t>Всемирной организации электронных правительств городов и местной власти (</w:t>
      </w:r>
      <w:proofErr w:type="spellStart"/>
      <w:r w:rsidRPr="0075002A">
        <w:rPr>
          <w:color w:val="000000" w:themeColor="text1"/>
        </w:rPr>
        <w:t>WeGO</w:t>
      </w:r>
      <w:proofErr w:type="spellEnd"/>
      <w:r w:rsidRPr="0075002A">
        <w:rPr>
          <w:color w:val="000000" w:themeColor="text1"/>
        </w:rPr>
        <w:t>)</w:t>
      </w:r>
      <w:r w:rsidR="00F93A23">
        <w:rPr>
          <w:color w:val="000000" w:themeColor="text1"/>
        </w:rPr>
        <w:t>»</w:t>
      </w:r>
      <w:r w:rsidRPr="0075002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75002A">
        <w:rPr>
          <w:color w:val="000000" w:themeColor="text1"/>
        </w:rPr>
        <w:t>Организация объединяет 1</w:t>
      </w:r>
      <w:r w:rsidR="00FE25BC">
        <w:rPr>
          <w:color w:val="000000" w:themeColor="text1"/>
        </w:rPr>
        <w:t>20</w:t>
      </w:r>
      <w:r w:rsidRPr="0075002A">
        <w:rPr>
          <w:color w:val="000000" w:themeColor="text1"/>
        </w:rPr>
        <w:t xml:space="preserve"> городов, регионов и международных организаций, таких как Всемирный банк и ООН. </w:t>
      </w:r>
    </w:p>
    <w:p w:rsidR="00F93A23" w:rsidRDefault="00F95978" w:rsidP="00E30A79">
      <w:pPr>
        <w:pStyle w:val="a8"/>
        <w:rPr>
          <w:color w:val="000000" w:themeColor="text1"/>
        </w:rPr>
      </w:pPr>
      <w:r w:rsidRPr="0075002A">
        <w:rPr>
          <w:color w:val="000000" w:themeColor="text1"/>
        </w:rPr>
        <w:t xml:space="preserve">В ноябре 2012 года на заседании II Генеральной Ассамблеи </w:t>
      </w:r>
      <w:proofErr w:type="spellStart"/>
      <w:r w:rsidRPr="0075002A">
        <w:rPr>
          <w:color w:val="000000" w:themeColor="text1"/>
        </w:rPr>
        <w:t>WeGO</w:t>
      </w:r>
      <w:proofErr w:type="spellEnd"/>
      <w:r w:rsidRPr="0075002A">
        <w:rPr>
          <w:color w:val="000000" w:themeColor="text1"/>
        </w:rPr>
        <w:t xml:space="preserve"> </w:t>
      </w:r>
      <w:r w:rsidR="00FE25BC">
        <w:rPr>
          <w:color w:val="000000" w:themeColor="text1"/>
        </w:rPr>
        <w:t xml:space="preserve">в </w:t>
      </w:r>
      <w:r w:rsidRPr="0075002A">
        <w:rPr>
          <w:color w:val="000000" w:themeColor="text1"/>
        </w:rPr>
        <w:t>Барселон</w:t>
      </w:r>
      <w:r w:rsidR="00FE25BC">
        <w:rPr>
          <w:color w:val="000000" w:themeColor="text1"/>
        </w:rPr>
        <w:t xml:space="preserve">е </w:t>
      </w:r>
      <w:r w:rsidRPr="0075002A">
        <w:rPr>
          <w:color w:val="000000" w:themeColor="text1"/>
        </w:rPr>
        <w:t>Ульяновская область была обозначен</w:t>
      </w:r>
      <w:r w:rsidR="00FE25BC">
        <w:rPr>
          <w:color w:val="000000" w:themeColor="text1"/>
        </w:rPr>
        <w:t>а</w:t>
      </w:r>
      <w:r w:rsidRPr="0075002A">
        <w:rPr>
          <w:color w:val="000000" w:themeColor="text1"/>
        </w:rPr>
        <w:t xml:space="preserve"> в качестве </w:t>
      </w:r>
      <w:r w:rsidR="00FE25BC">
        <w:rPr>
          <w:color w:val="000000" w:themeColor="text1"/>
        </w:rPr>
        <w:t>в</w:t>
      </w:r>
      <w:r w:rsidRPr="0075002A">
        <w:rPr>
          <w:color w:val="000000" w:themeColor="text1"/>
        </w:rPr>
        <w:t xml:space="preserve">ице-президента организации. А в 2013 году на заседании Исполнительного комитета </w:t>
      </w:r>
      <w:proofErr w:type="spellStart"/>
      <w:r w:rsidRPr="0075002A">
        <w:rPr>
          <w:color w:val="000000" w:themeColor="text1"/>
        </w:rPr>
        <w:t>WeGO</w:t>
      </w:r>
      <w:proofErr w:type="spellEnd"/>
      <w:r w:rsidRPr="0075002A">
        <w:rPr>
          <w:color w:val="000000" w:themeColor="text1"/>
        </w:rPr>
        <w:t xml:space="preserve"> </w:t>
      </w:r>
      <w:r w:rsidR="00FE25BC">
        <w:rPr>
          <w:color w:val="000000" w:themeColor="text1"/>
        </w:rPr>
        <w:t xml:space="preserve">в </w:t>
      </w:r>
      <w:proofErr w:type="spellStart"/>
      <w:r w:rsidRPr="0075002A">
        <w:rPr>
          <w:color w:val="000000" w:themeColor="text1"/>
        </w:rPr>
        <w:t>Ченду</w:t>
      </w:r>
      <w:proofErr w:type="spellEnd"/>
      <w:r w:rsidR="009E1D6E">
        <w:rPr>
          <w:color w:val="000000" w:themeColor="text1"/>
        </w:rPr>
        <w:t xml:space="preserve"> (Китайская Народная Республика)</w:t>
      </w:r>
      <w:r w:rsidRPr="0075002A">
        <w:rPr>
          <w:color w:val="000000" w:themeColor="text1"/>
        </w:rPr>
        <w:t xml:space="preserve"> Ульяновская область была выбрана в качестве площадки для размещения Европейского регионального офиса.</w:t>
      </w:r>
      <w:r w:rsidR="00FE25BC">
        <w:rPr>
          <w:color w:val="000000" w:themeColor="text1"/>
        </w:rPr>
        <w:t xml:space="preserve"> </w:t>
      </w:r>
    </w:p>
    <w:p w:rsidR="00F95978" w:rsidRDefault="0059160E" w:rsidP="00E30A79">
      <w:pPr>
        <w:pStyle w:val="a8"/>
        <w:rPr>
          <w:color w:val="000000" w:themeColor="text1"/>
        </w:rPr>
      </w:pPr>
      <w:r w:rsidRPr="0059160E">
        <w:rPr>
          <w:color w:val="000000" w:themeColor="text1"/>
        </w:rPr>
        <w:t xml:space="preserve">С 27 по 30 июня 2017 года на территории Ульяновской области состоялось заседание IV Генеральной </w:t>
      </w:r>
      <w:r w:rsidR="00F93A23">
        <w:rPr>
          <w:color w:val="000000" w:themeColor="text1"/>
        </w:rPr>
        <w:t>А</w:t>
      </w:r>
      <w:r w:rsidRPr="0059160E">
        <w:rPr>
          <w:color w:val="000000" w:themeColor="text1"/>
        </w:rPr>
        <w:t xml:space="preserve">ссамблеи Всемирной организации электронных правительств городов и местной власти </w:t>
      </w:r>
      <w:proofErr w:type="spellStart"/>
      <w:r w:rsidRPr="0059160E">
        <w:rPr>
          <w:color w:val="000000" w:themeColor="text1"/>
        </w:rPr>
        <w:t>WeGO</w:t>
      </w:r>
      <w:proofErr w:type="spellEnd"/>
      <w:r w:rsidRPr="0059160E">
        <w:rPr>
          <w:color w:val="000000" w:themeColor="text1"/>
        </w:rPr>
        <w:t>»</w:t>
      </w:r>
      <w:r w:rsidR="00FE25BC">
        <w:rPr>
          <w:color w:val="000000" w:themeColor="text1"/>
        </w:rPr>
        <w:t>.</w:t>
      </w:r>
      <w:r w:rsidR="00FE25BC" w:rsidRPr="0059160E">
        <w:rPr>
          <w:color w:val="000000" w:themeColor="text1"/>
        </w:rPr>
        <w:t xml:space="preserve"> </w:t>
      </w:r>
      <w:r w:rsidRPr="0059160E">
        <w:rPr>
          <w:color w:val="000000" w:themeColor="text1"/>
        </w:rPr>
        <w:t>В мероприятии приняло участие около 400 человек из 110 городов мира.</w:t>
      </w:r>
      <w:r w:rsidR="00FE25BC">
        <w:rPr>
          <w:color w:val="000000" w:themeColor="text1"/>
        </w:rPr>
        <w:t xml:space="preserve"> Была принята «Ульяновская декларация» </w:t>
      </w:r>
      <w:proofErr w:type="spellStart"/>
      <w:r w:rsidR="00FE25BC">
        <w:rPr>
          <w:color w:val="000000" w:themeColor="text1"/>
          <w:lang w:val="en-US"/>
        </w:rPr>
        <w:t>WeGO</w:t>
      </w:r>
      <w:proofErr w:type="spellEnd"/>
      <w:r w:rsidR="003608BA">
        <w:rPr>
          <w:color w:val="000000" w:themeColor="text1"/>
        </w:rPr>
        <w:t>.</w:t>
      </w:r>
      <w:r w:rsidR="00FE25BC" w:rsidRPr="00FE25BC">
        <w:rPr>
          <w:color w:val="000000" w:themeColor="text1"/>
        </w:rPr>
        <w:t xml:space="preserve"> </w:t>
      </w:r>
      <w:r w:rsidR="003608BA">
        <w:rPr>
          <w:color w:val="000000" w:themeColor="text1"/>
        </w:rPr>
        <w:t>О</w:t>
      </w:r>
      <w:r w:rsidR="00FE25BC">
        <w:rPr>
          <w:color w:val="000000" w:themeColor="text1"/>
        </w:rPr>
        <w:t>рганизаци</w:t>
      </w:r>
      <w:r w:rsidR="00FD4405">
        <w:rPr>
          <w:color w:val="000000" w:themeColor="text1"/>
        </w:rPr>
        <w:t xml:space="preserve">я переименована </w:t>
      </w:r>
      <w:r w:rsidR="00FE25BC">
        <w:rPr>
          <w:color w:val="000000" w:themeColor="text1"/>
        </w:rPr>
        <w:t>во «Всемирную организацию умных устойчивых городов (</w:t>
      </w:r>
      <w:proofErr w:type="spellStart"/>
      <w:r w:rsidR="00FE25BC">
        <w:rPr>
          <w:color w:val="000000" w:themeColor="text1"/>
          <w:lang w:val="en-US"/>
        </w:rPr>
        <w:t>WeGO</w:t>
      </w:r>
      <w:proofErr w:type="spellEnd"/>
      <w:r w:rsidR="00FE25BC" w:rsidRPr="00FE25BC">
        <w:rPr>
          <w:color w:val="000000" w:themeColor="text1"/>
        </w:rPr>
        <w:t>)</w:t>
      </w:r>
      <w:r w:rsidR="00FE25BC">
        <w:rPr>
          <w:color w:val="000000" w:themeColor="text1"/>
        </w:rPr>
        <w:t>».</w:t>
      </w:r>
      <w:r w:rsidR="00FD4405">
        <w:rPr>
          <w:color w:val="000000" w:themeColor="text1"/>
        </w:rPr>
        <w:t xml:space="preserve"> На конференции был представлен проект концепции «Умный город», получивший положительные оценки участников.</w:t>
      </w:r>
    </w:p>
    <w:p w:rsidR="00BD642D" w:rsidRDefault="00BD642D" w:rsidP="00E30A79">
      <w:pPr>
        <w:pStyle w:val="a8"/>
        <w:rPr>
          <w:color w:val="000000" w:themeColor="text1"/>
        </w:rPr>
      </w:pPr>
    </w:p>
    <w:p w:rsidR="00BD642D" w:rsidRPr="00682AE9" w:rsidRDefault="00682AE9" w:rsidP="00FB6D7E">
      <w:pPr>
        <w:pStyle w:val="a8"/>
        <w:ind w:firstLine="0"/>
        <w:jc w:val="center"/>
        <w:rPr>
          <w:rFonts w:eastAsia="helvetica-lt"/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</w:rPr>
        <w:t>5</w:t>
      </w:r>
      <w:r w:rsidR="00BD642D" w:rsidRPr="00682AE9">
        <w:rPr>
          <w:b/>
          <w:color w:val="000000" w:themeColor="text1"/>
        </w:rPr>
        <w:t xml:space="preserve">. </w:t>
      </w:r>
      <w:r w:rsidR="00E17CE8" w:rsidRPr="00682AE9">
        <w:rPr>
          <w:b/>
          <w:color w:val="000000" w:themeColor="text1"/>
        </w:rPr>
        <w:t xml:space="preserve">Базовые направления внедрения </w:t>
      </w:r>
      <w:r w:rsidR="00B431A7" w:rsidRPr="00682AE9">
        <w:rPr>
          <w:rFonts w:eastAsia="helvetica-lt"/>
          <w:b/>
          <w:color w:val="000000" w:themeColor="text1"/>
          <w:shd w:val="clear" w:color="auto" w:fill="FFFFFF"/>
        </w:rPr>
        <w:t>интеллектуальных цифровых технологий в Ульяновской области</w:t>
      </w:r>
    </w:p>
    <w:p w:rsidR="00006BB0" w:rsidRDefault="00006BB0" w:rsidP="00006BB0">
      <w:pPr>
        <w:pStyle w:val="a8"/>
        <w:jc w:val="center"/>
        <w:rPr>
          <w:rFonts w:eastAsia="helvetica-lt"/>
          <w:color w:val="000000" w:themeColor="text1"/>
          <w:shd w:val="clear" w:color="auto" w:fill="FFFFFF"/>
        </w:rPr>
      </w:pPr>
    </w:p>
    <w:p w:rsidR="00006BB0" w:rsidRPr="00682AE9" w:rsidRDefault="00682AE9" w:rsidP="00D95198">
      <w:pPr>
        <w:pStyle w:val="a8"/>
        <w:rPr>
          <w:b/>
          <w:color w:val="000000" w:themeColor="text1"/>
        </w:rPr>
      </w:pPr>
      <w:r w:rsidRPr="00682AE9">
        <w:rPr>
          <w:b/>
          <w:color w:val="000000" w:themeColor="text1"/>
        </w:rPr>
        <w:t>5</w:t>
      </w:r>
      <w:r w:rsidR="00006BB0" w:rsidRPr="00682AE9">
        <w:rPr>
          <w:b/>
          <w:color w:val="000000" w:themeColor="text1"/>
        </w:rPr>
        <w:t>.1.</w:t>
      </w:r>
      <w:r w:rsidR="003E570C" w:rsidRPr="00682AE9">
        <w:rPr>
          <w:b/>
          <w:color w:val="000000" w:themeColor="text1"/>
        </w:rPr>
        <w:t xml:space="preserve"> Нормативное регулирование.</w:t>
      </w:r>
    </w:p>
    <w:p w:rsidR="0008274F" w:rsidRDefault="007B117B" w:rsidP="00D95198">
      <w:pPr>
        <w:pStyle w:val="a8"/>
        <w:rPr>
          <w:color w:val="000000" w:themeColor="text1"/>
        </w:rPr>
      </w:pPr>
      <w:r>
        <w:rPr>
          <w:color w:val="000000" w:themeColor="text1"/>
        </w:rPr>
        <w:t>О</w:t>
      </w:r>
      <w:r w:rsidR="0008274F" w:rsidRPr="0008274F">
        <w:rPr>
          <w:color w:val="000000" w:themeColor="text1"/>
        </w:rPr>
        <w:t xml:space="preserve">сновной целью данного направления </w:t>
      </w:r>
      <w:r>
        <w:rPr>
          <w:color w:val="000000" w:themeColor="text1"/>
        </w:rPr>
        <w:t xml:space="preserve">является </w:t>
      </w:r>
      <w:r w:rsidR="0008274F" w:rsidRPr="0008274F">
        <w:rPr>
          <w:color w:val="000000" w:themeColor="text1"/>
        </w:rPr>
        <w:t xml:space="preserve">формирование новой регуляторной среды, обеспечивающей благоприятный правовой режим для возникновения и развития современных технологий, а также для </w:t>
      </w:r>
      <w:r w:rsidR="005552A8">
        <w:rPr>
          <w:color w:val="000000" w:themeColor="text1"/>
        </w:rPr>
        <w:t xml:space="preserve">развития </w:t>
      </w:r>
      <w:r w:rsidR="0008274F" w:rsidRPr="0008274F">
        <w:rPr>
          <w:color w:val="000000" w:themeColor="text1"/>
        </w:rPr>
        <w:t>цифровой экономики</w:t>
      </w:r>
      <w:r w:rsidR="0008274F">
        <w:rPr>
          <w:color w:val="000000" w:themeColor="text1"/>
        </w:rPr>
        <w:t>.</w:t>
      </w:r>
      <w:r w:rsidR="00CD6322">
        <w:rPr>
          <w:color w:val="000000" w:themeColor="text1"/>
        </w:rPr>
        <w:t xml:space="preserve"> Основными задачами нормативного регулирования в рамках реализации концепции «Умный регион» является:</w:t>
      </w:r>
    </w:p>
    <w:p w:rsidR="007551BC" w:rsidRDefault="007551BC" w:rsidP="009F2CED">
      <w:pPr>
        <w:pStyle w:val="a8"/>
        <w:rPr>
          <w:color w:val="000000" w:themeColor="text1"/>
        </w:rPr>
      </w:pPr>
      <w:r>
        <w:rPr>
          <w:color w:val="000000" w:themeColor="text1"/>
        </w:rPr>
        <w:t>р</w:t>
      </w:r>
      <w:r w:rsidRPr="007551BC">
        <w:rPr>
          <w:color w:val="000000" w:themeColor="text1"/>
        </w:rPr>
        <w:t>азработ</w:t>
      </w:r>
      <w:r>
        <w:rPr>
          <w:color w:val="000000" w:themeColor="text1"/>
        </w:rPr>
        <w:t>ка</w:t>
      </w:r>
      <w:r w:rsidRPr="007551BC">
        <w:rPr>
          <w:color w:val="000000" w:themeColor="text1"/>
        </w:rPr>
        <w:t xml:space="preserve"> концепци</w:t>
      </w:r>
      <w:r>
        <w:rPr>
          <w:color w:val="000000" w:themeColor="text1"/>
        </w:rPr>
        <w:t>и</w:t>
      </w:r>
      <w:r w:rsidRPr="007551BC">
        <w:rPr>
          <w:color w:val="000000" w:themeColor="text1"/>
        </w:rPr>
        <w:t xml:space="preserve"> по совершенствованию правового регулирования с целью развития цифровой экономики и план</w:t>
      </w:r>
      <w:r>
        <w:rPr>
          <w:color w:val="000000" w:themeColor="text1"/>
        </w:rPr>
        <w:t>а</w:t>
      </w:r>
      <w:r w:rsidRPr="007551BC">
        <w:rPr>
          <w:color w:val="000000" w:themeColor="text1"/>
        </w:rPr>
        <w:t xml:space="preserve"> ее реализации </w:t>
      </w:r>
      <w:r w:rsidR="003B6025">
        <w:rPr>
          <w:color w:val="000000" w:themeColor="text1"/>
        </w:rPr>
        <w:t>на территории Ульяновской области;</w:t>
      </w:r>
    </w:p>
    <w:p w:rsidR="006F34BF" w:rsidRDefault="006F34BF" w:rsidP="009F2CED">
      <w:pPr>
        <w:pStyle w:val="a8"/>
        <w:rPr>
          <w:color w:val="000000" w:themeColor="text1"/>
        </w:rPr>
      </w:pPr>
      <w:r>
        <w:t>п</w:t>
      </w:r>
      <w:r w:rsidRPr="00B57A47">
        <w:t>ринят</w:t>
      </w:r>
      <w:r>
        <w:t>ие</w:t>
      </w:r>
      <w:r w:rsidRPr="00B57A47">
        <w:t xml:space="preserve"> нормативны</w:t>
      </w:r>
      <w:r>
        <w:t>х</w:t>
      </w:r>
      <w:r w:rsidRPr="00B57A47">
        <w:t xml:space="preserve"> правовы</w:t>
      </w:r>
      <w:r>
        <w:t>х</w:t>
      </w:r>
      <w:r w:rsidRPr="00B57A47">
        <w:t xml:space="preserve"> акт</w:t>
      </w:r>
      <w:r>
        <w:t>ов</w:t>
      </w:r>
      <w:r w:rsidRPr="006F34BF">
        <w:rPr>
          <w:color w:val="000000" w:themeColor="text1"/>
        </w:rPr>
        <w:t>, обеспечивающи</w:t>
      </w:r>
      <w:r>
        <w:rPr>
          <w:color w:val="000000" w:themeColor="text1"/>
        </w:rPr>
        <w:t>х</w:t>
      </w:r>
      <w:r w:rsidRPr="006F34BF">
        <w:rPr>
          <w:color w:val="000000" w:themeColor="text1"/>
        </w:rPr>
        <w:t xml:space="preserve"> стимулирование развития цифровой экономики</w:t>
      </w:r>
      <w:r>
        <w:rPr>
          <w:color w:val="000000" w:themeColor="text1"/>
        </w:rPr>
        <w:t xml:space="preserve"> на территории Ульяновской области</w:t>
      </w:r>
      <w:r w:rsidR="00CF5DD4">
        <w:rPr>
          <w:color w:val="000000" w:themeColor="text1"/>
        </w:rPr>
        <w:t xml:space="preserve">, включая </w:t>
      </w:r>
      <w:r w:rsidR="00CF5DD4" w:rsidRPr="00CF5DD4">
        <w:rPr>
          <w:color w:val="000000" w:themeColor="text1"/>
        </w:rPr>
        <w:t xml:space="preserve">нормативные правовые акты, обеспечивающие функционирование </w:t>
      </w:r>
      <w:r w:rsidR="00534760">
        <w:rPr>
          <w:color w:val="000000" w:themeColor="text1"/>
        </w:rPr>
        <w:t xml:space="preserve">на территории Ульяновской области </w:t>
      </w:r>
      <w:r w:rsidR="00CF5DD4" w:rsidRPr="00CF5DD4">
        <w:rPr>
          <w:color w:val="000000" w:themeColor="text1"/>
        </w:rPr>
        <w:t>специальных правовых режимов, создающих условия для максимально комфортного развития организаций, обеспечивающих деятельность в приоритетных видах деятельности цифровой экономики</w:t>
      </w:r>
      <w:r>
        <w:rPr>
          <w:color w:val="000000" w:themeColor="text1"/>
        </w:rPr>
        <w:t>;</w:t>
      </w:r>
    </w:p>
    <w:p w:rsidR="004B5089" w:rsidRDefault="004B5089" w:rsidP="009F2CED">
      <w:pPr>
        <w:pStyle w:val="a8"/>
        <w:rPr>
          <w:color w:val="000000" w:themeColor="text1"/>
        </w:rPr>
      </w:pPr>
      <w:r w:rsidRPr="004B5089">
        <w:rPr>
          <w:color w:val="000000" w:themeColor="text1"/>
        </w:rPr>
        <w:t>закреплен</w:t>
      </w:r>
      <w:r>
        <w:rPr>
          <w:color w:val="000000" w:themeColor="text1"/>
        </w:rPr>
        <w:t>ие</w:t>
      </w:r>
      <w:r w:rsidRPr="004B5089">
        <w:rPr>
          <w:color w:val="000000" w:themeColor="text1"/>
        </w:rPr>
        <w:t xml:space="preserve"> в нормативн</w:t>
      </w:r>
      <w:r w:rsidR="00B02436">
        <w:rPr>
          <w:color w:val="000000" w:themeColor="text1"/>
        </w:rPr>
        <w:t xml:space="preserve">ых </w:t>
      </w:r>
      <w:r w:rsidRPr="004B5089">
        <w:rPr>
          <w:color w:val="000000" w:themeColor="text1"/>
        </w:rPr>
        <w:t>правовых актах инструмент</w:t>
      </w:r>
      <w:r w:rsidR="00B02436">
        <w:rPr>
          <w:color w:val="000000" w:themeColor="text1"/>
        </w:rPr>
        <w:t>ов</w:t>
      </w:r>
      <w:r w:rsidRPr="004B5089">
        <w:rPr>
          <w:color w:val="000000" w:themeColor="text1"/>
        </w:rPr>
        <w:t xml:space="preserve"> координации деятельности институтов развития в целях отбора и финансирования компаний и проектов в области сквозных</w:t>
      </w:r>
      <w:r w:rsidR="00B02436">
        <w:rPr>
          <w:color w:val="000000" w:themeColor="text1"/>
        </w:rPr>
        <w:t xml:space="preserve"> цифровых </w:t>
      </w:r>
      <w:r w:rsidRPr="004B5089">
        <w:rPr>
          <w:color w:val="000000" w:themeColor="text1"/>
        </w:rPr>
        <w:t>технологий</w:t>
      </w:r>
      <w:r>
        <w:rPr>
          <w:color w:val="000000" w:themeColor="text1"/>
        </w:rPr>
        <w:t>;</w:t>
      </w:r>
    </w:p>
    <w:p w:rsidR="00B57A47" w:rsidRDefault="00B57A47" w:rsidP="00B57A47">
      <w:pPr>
        <w:pStyle w:val="a8"/>
      </w:pPr>
      <w:r>
        <w:t>принятие необходимых законодательных и иных нормативных правовых актов Ульяновской области и муниципальных правовых актов, регламентирующих вопросы создания и обеспечения информационного взаимодействия федеральных, региональных и муниципальных информационных ресурсов, содержащих сведения о населении, с федеральным ресурсом о населении;</w:t>
      </w:r>
    </w:p>
    <w:p w:rsidR="00B57A47" w:rsidRDefault="00B57A47" w:rsidP="00B57A47">
      <w:pPr>
        <w:pStyle w:val="a8"/>
      </w:pPr>
      <w:r>
        <w:t>п</w:t>
      </w:r>
      <w:r w:rsidRPr="00B57A47">
        <w:t>ринят</w:t>
      </w:r>
      <w:r>
        <w:t>ие</w:t>
      </w:r>
      <w:r w:rsidRPr="00B57A47">
        <w:t xml:space="preserve"> нормативны</w:t>
      </w:r>
      <w:r>
        <w:t>х</w:t>
      </w:r>
      <w:r w:rsidRPr="00B57A47">
        <w:t xml:space="preserve"> правовы</w:t>
      </w:r>
      <w:r>
        <w:t>х</w:t>
      </w:r>
      <w:r w:rsidRPr="00B57A47">
        <w:t xml:space="preserve"> акт</w:t>
      </w:r>
      <w:r>
        <w:t>ов</w:t>
      </w:r>
      <w:r w:rsidRPr="00B57A47">
        <w:t>, обеспечивающи</w:t>
      </w:r>
      <w:r>
        <w:t>х</w:t>
      </w:r>
      <w:r w:rsidRPr="00B57A47">
        <w:t xml:space="preserve"> </w:t>
      </w:r>
      <w:r>
        <w:t xml:space="preserve">функционирование на территории Ульяновской области </w:t>
      </w:r>
      <w:r w:rsidRPr="00B57A47">
        <w:t>единой цифровой среды доверия</w:t>
      </w:r>
      <w:r>
        <w:t xml:space="preserve">, включая </w:t>
      </w:r>
      <w:r w:rsidR="0094491C" w:rsidRPr="0094491C">
        <w:t>удаленное подтверждение личности для совершения юридически значимых действий</w:t>
      </w:r>
      <w:r w:rsidR="0094491C">
        <w:t>;</w:t>
      </w:r>
    </w:p>
    <w:p w:rsidR="00F8738B" w:rsidRDefault="00F8738B" w:rsidP="00B57A47">
      <w:pPr>
        <w:pStyle w:val="a8"/>
      </w:pPr>
      <w:r>
        <w:t>п</w:t>
      </w:r>
      <w:r w:rsidRPr="00B57A47">
        <w:t>ринят</w:t>
      </w:r>
      <w:r>
        <w:t>ие</w:t>
      </w:r>
      <w:r w:rsidRPr="00B57A47">
        <w:t xml:space="preserve"> нормативны</w:t>
      </w:r>
      <w:r>
        <w:t>х</w:t>
      </w:r>
      <w:r w:rsidRPr="00B57A47">
        <w:t xml:space="preserve"> правовы</w:t>
      </w:r>
      <w:r>
        <w:t>х</w:t>
      </w:r>
      <w:r w:rsidRPr="00B57A47">
        <w:t xml:space="preserve"> акт</w:t>
      </w:r>
      <w:r>
        <w:t>ов</w:t>
      </w:r>
      <w:r w:rsidRPr="00F8738B">
        <w:t xml:space="preserve">, </w:t>
      </w:r>
      <w:r w:rsidR="00B5710A">
        <w:t>регламентирующих</w:t>
      </w:r>
      <w:r w:rsidRPr="00F8738B">
        <w:t xml:space="preserve"> </w:t>
      </w:r>
      <w:r w:rsidR="00110000">
        <w:t xml:space="preserve">порядок </w:t>
      </w:r>
      <w:r>
        <w:t xml:space="preserve">подготовки и </w:t>
      </w:r>
      <w:r w:rsidR="00BD6E6A">
        <w:t xml:space="preserve">дистанционного </w:t>
      </w:r>
      <w:r w:rsidRPr="00F8738B">
        <w:t>сбора отчетности</w:t>
      </w:r>
      <w:r w:rsidR="00BD6E6A">
        <w:t xml:space="preserve"> в электронно</w:t>
      </w:r>
      <w:r w:rsidR="005E271F">
        <w:t>м</w:t>
      </w:r>
      <w:r w:rsidR="00BD6E6A">
        <w:t xml:space="preserve"> </w:t>
      </w:r>
      <w:r w:rsidR="005E271F">
        <w:t>виде</w:t>
      </w:r>
      <w:r w:rsidR="00110000">
        <w:t xml:space="preserve"> в целях исключения дублирования информации на бумажных носителях</w:t>
      </w:r>
      <w:r>
        <w:t>;</w:t>
      </w:r>
      <w:r w:rsidRPr="00F8738B">
        <w:t xml:space="preserve"> </w:t>
      </w:r>
    </w:p>
    <w:p w:rsidR="00F04F38" w:rsidRDefault="00F04F38" w:rsidP="00B57A47">
      <w:pPr>
        <w:pStyle w:val="a8"/>
      </w:pPr>
      <w:r>
        <w:t>но</w:t>
      </w:r>
      <w:r w:rsidRPr="00F04F38">
        <w:t>рмативно</w:t>
      </w:r>
      <w:r>
        <w:t>е</w:t>
      </w:r>
      <w:r w:rsidRPr="00F04F38">
        <w:t xml:space="preserve"> обеспечен</w:t>
      </w:r>
      <w:r>
        <w:t>ие</w:t>
      </w:r>
      <w:r w:rsidRPr="00F04F38">
        <w:t xml:space="preserve"> доступ</w:t>
      </w:r>
      <w:r>
        <w:t>а</w:t>
      </w:r>
      <w:r w:rsidRPr="00F04F38">
        <w:t xml:space="preserve"> к данным государственных информационных систем посредством программного интерфейса на бесплатной и платной основе, учитывающ</w:t>
      </w:r>
      <w:r>
        <w:t>ее</w:t>
      </w:r>
      <w:r w:rsidRPr="00F04F38">
        <w:t xml:space="preserve"> возможность привлечения источников внебюджетного финансирования</w:t>
      </w:r>
      <w:r w:rsidR="00BE68E4">
        <w:t xml:space="preserve"> для развития </w:t>
      </w:r>
      <w:r w:rsidR="00BE68E4" w:rsidRPr="00F04F38">
        <w:t>государственных информационных систем</w:t>
      </w:r>
      <w:r>
        <w:t>;</w:t>
      </w:r>
    </w:p>
    <w:p w:rsidR="00640ABA" w:rsidRDefault="00640ABA" w:rsidP="00640ABA">
      <w:pPr>
        <w:pStyle w:val="a8"/>
      </w:pPr>
      <w:r>
        <w:t xml:space="preserve">нормативное закрепление на </w:t>
      </w:r>
      <w:r w:rsidR="003C1F50">
        <w:t xml:space="preserve">территории Ульяновской области </w:t>
      </w:r>
      <w:r w:rsidR="00830681" w:rsidRPr="00DF1F1A">
        <w:rPr>
          <w:color w:val="000000" w:themeColor="text1"/>
        </w:rPr>
        <w:t>в соответствие с федеральными нормативными правовыми актами</w:t>
      </w:r>
      <w:r w:rsidR="00830681">
        <w:t xml:space="preserve"> </w:t>
      </w:r>
      <w:r>
        <w:t>типовых требований к информатизации общественного транспорта и применения штрафных санкций к транспортным предприятиям, нарушающим требования информатизации общественного транспорта;</w:t>
      </w:r>
    </w:p>
    <w:p w:rsidR="008B52A5" w:rsidRPr="0008274F" w:rsidRDefault="008B52A5" w:rsidP="00640ABA">
      <w:pPr>
        <w:pStyle w:val="a8"/>
      </w:pPr>
      <w:r>
        <w:t>н</w:t>
      </w:r>
      <w:r w:rsidRPr="008B52A5">
        <w:t>ормативно</w:t>
      </w:r>
      <w:r>
        <w:t>е</w:t>
      </w:r>
      <w:r w:rsidRPr="008B52A5">
        <w:t xml:space="preserve"> закреплен</w:t>
      </w:r>
      <w:r>
        <w:t>ие</w:t>
      </w:r>
      <w:r w:rsidRPr="008B52A5">
        <w:t xml:space="preserve"> ответственност</w:t>
      </w:r>
      <w:r>
        <w:t>и</w:t>
      </w:r>
      <w:r w:rsidRPr="008B52A5">
        <w:t xml:space="preserve"> </w:t>
      </w:r>
      <w:r>
        <w:t xml:space="preserve">муниципальных образований Ульяновской области </w:t>
      </w:r>
      <w:r w:rsidRPr="008B52A5">
        <w:t>за сбор, обработку и хранение транспортных данных, необходимых для цифрового транспортного и градостроительного планирования</w:t>
      </w:r>
      <w:r>
        <w:t xml:space="preserve"> в соответствии со </w:t>
      </w:r>
      <w:r w:rsidRPr="008B52A5">
        <w:t>стандарт</w:t>
      </w:r>
      <w:r>
        <w:t>ом</w:t>
      </w:r>
      <w:r w:rsidRPr="008B52A5">
        <w:t xml:space="preserve"> сбора, обработки и хранения транспортных данных</w:t>
      </w:r>
      <w:r>
        <w:t>;</w:t>
      </w:r>
    </w:p>
    <w:p w:rsidR="009F2CED" w:rsidRPr="00DF1F1A" w:rsidRDefault="009F2CED" w:rsidP="009F2CED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приведение нормативных правовых актов Ульяновской области в соответствие с федеральными нормативными правовыми актами, предоставляющими возможность использования электронных медицинских документов;</w:t>
      </w:r>
    </w:p>
    <w:p w:rsidR="009F2CED" w:rsidRDefault="009F2CED" w:rsidP="009F2CED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внесение изменений в нормативные правовые акты Ульяновской области, регламентирующие деятельность органов управления, медицинских организаций и медицинских работников для обеспечения развития экосистемы цифрового здравоохранения</w:t>
      </w:r>
      <w:r w:rsidR="00800485">
        <w:rPr>
          <w:color w:val="000000" w:themeColor="text1"/>
        </w:rPr>
        <w:t>;</w:t>
      </w:r>
    </w:p>
    <w:p w:rsidR="000D12E3" w:rsidRDefault="000D12E3" w:rsidP="009F2CED">
      <w:pPr>
        <w:pStyle w:val="a8"/>
        <w:rPr>
          <w:color w:val="000000" w:themeColor="text1"/>
        </w:rPr>
      </w:pPr>
      <w:r w:rsidRPr="000D12E3">
        <w:rPr>
          <w:color w:val="000000" w:themeColor="text1"/>
        </w:rPr>
        <w:t>нормативно</w:t>
      </w:r>
      <w:r w:rsidR="002E7F48">
        <w:rPr>
          <w:color w:val="000000" w:themeColor="text1"/>
        </w:rPr>
        <w:t>е</w:t>
      </w:r>
      <w:r w:rsidRPr="000D12E3">
        <w:rPr>
          <w:color w:val="000000" w:themeColor="text1"/>
        </w:rPr>
        <w:t xml:space="preserve"> закреплен</w:t>
      </w:r>
      <w:r w:rsidR="002E7F48">
        <w:rPr>
          <w:color w:val="000000" w:themeColor="text1"/>
        </w:rPr>
        <w:t xml:space="preserve">ие в «пилотных» городах Ульяновской области </w:t>
      </w:r>
      <w:r w:rsidRPr="000D12E3">
        <w:rPr>
          <w:color w:val="000000" w:themeColor="text1"/>
        </w:rPr>
        <w:t>необходимост</w:t>
      </w:r>
      <w:r w:rsidR="002E7F48">
        <w:rPr>
          <w:color w:val="000000" w:themeColor="text1"/>
        </w:rPr>
        <w:t>и</w:t>
      </w:r>
      <w:r w:rsidRPr="000D12E3">
        <w:rPr>
          <w:color w:val="000000" w:themeColor="text1"/>
        </w:rPr>
        <w:t xml:space="preserve"> публикации в цифровых каналах городских информационных ресурсов информации о структуре, объемах образования и утилизации отходов с детализаций до уровня контейнерной площадки, предприятия и домохозяйства</w:t>
      </w:r>
      <w:r>
        <w:rPr>
          <w:color w:val="000000" w:themeColor="text1"/>
        </w:rPr>
        <w:t>;</w:t>
      </w:r>
    </w:p>
    <w:p w:rsidR="00852F9F" w:rsidRDefault="00800485" w:rsidP="00800485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разработка и утверждение иных </w:t>
      </w:r>
      <w:r w:rsidRPr="00AF303B">
        <w:rPr>
          <w:color w:val="000000" w:themeColor="text1"/>
        </w:rPr>
        <w:t>нормативны</w:t>
      </w:r>
      <w:r>
        <w:rPr>
          <w:color w:val="000000" w:themeColor="text1"/>
        </w:rPr>
        <w:t>х</w:t>
      </w:r>
      <w:r w:rsidRPr="00AF303B">
        <w:rPr>
          <w:color w:val="000000" w:themeColor="text1"/>
        </w:rPr>
        <w:t xml:space="preserve"> правовы</w:t>
      </w:r>
      <w:r>
        <w:rPr>
          <w:color w:val="000000" w:themeColor="text1"/>
        </w:rPr>
        <w:t>х</w:t>
      </w:r>
      <w:r w:rsidRPr="00AF303B">
        <w:rPr>
          <w:color w:val="000000" w:themeColor="text1"/>
        </w:rPr>
        <w:t xml:space="preserve"> акт</w:t>
      </w:r>
      <w:r>
        <w:rPr>
          <w:color w:val="000000" w:themeColor="text1"/>
        </w:rPr>
        <w:t>ов</w:t>
      </w:r>
      <w:r w:rsidRPr="00AF303B">
        <w:rPr>
          <w:color w:val="000000" w:themeColor="text1"/>
        </w:rPr>
        <w:t>,  устраняющи</w:t>
      </w:r>
      <w:r>
        <w:rPr>
          <w:color w:val="000000" w:themeColor="text1"/>
        </w:rPr>
        <w:t>х</w:t>
      </w:r>
      <w:r w:rsidRPr="00AF303B">
        <w:rPr>
          <w:color w:val="000000" w:themeColor="text1"/>
        </w:rPr>
        <w:t xml:space="preserve"> ключевые правовые ограничения в отдельных отраслях законодательства, препятствующие развитию цифровой экономики</w:t>
      </w:r>
      <w:r>
        <w:rPr>
          <w:color w:val="000000" w:themeColor="text1"/>
        </w:rPr>
        <w:t xml:space="preserve"> на территории Ульяновской области</w:t>
      </w:r>
      <w:r w:rsidR="00852F9F">
        <w:rPr>
          <w:color w:val="000000" w:themeColor="text1"/>
        </w:rPr>
        <w:t>.</w:t>
      </w:r>
    </w:p>
    <w:p w:rsidR="00264ADE" w:rsidRPr="0008274F" w:rsidRDefault="00264ADE" w:rsidP="00D95198">
      <w:pPr>
        <w:pStyle w:val="a8"/>
        <w:rPr>
          <w:color w:val="000000" w:themeColor="text1"/>
        </w:rPr>
      </w:pPr>
    </w:p>
    <w:p w:rsidR="00CF29DB" w:rsidRPr="00682AE9" w:rsidRDefault="00682AE9" w:rsidP="00CF29DB">
      <w:pPr>
        <w:pStyle w:val="a8"/>
        <w:rPr>
          <w:b/>
          <w:color w:val="000000" w:themeColor="text1"/>
        </w:rPr>
      </w:pPr>
      <w:r w:rsidRPr="00682AE9">
        <w:rPr>
          <w:b/>
          <w:color w:val="000000" w:themeColor="text1"/>
        </w:rPr>
        <w:t>5</w:t>
      </w:r>
      <w:r w:rsidR="00CF29DB" w:rsidRPr="00682AE9">
        <w:rPr>
          <w:b/>
          <w:color w:val="000000" w:themeColor="text1"/>
        </w:rPr>
        <w:t>.2. Информационная инфраструктура.</w:t>
      </w:r>
    </w:p>
    <w:p w:rsidR="007B117B" w:rsidRDefault="00390B42" w:rsidP="00390B42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Основными целями развития информационной инфраструктуры на территории Ульяновской области являются </w:t>
      </w:r>
      <w:r w:rsidR="007B117B" w:rsidRPr="007B117B">
        <w:rPr>
          <w:color w:val="000000" w:themeColor="text1"/>
        </w:rPr>
        <w:t>развитие сетей связи, центров обработки данных</w:t>
      </w:r>
      <w:r w:rsidR="0045399F">
        <w:rPr>
          <w:color w:val="000000" w:themeColor="text1"/>
        </w:rPr>
        <w:t xml:space="preserve">, </w:t>
      </w:r>
      <w:r w:rsidRPr="007B117B">
        <w:rPr>
          <w:color w:val="000000" w:themeColor="text1"/>
        </w:rPr>
        <w:t>внедрение цифровых платформ работы с данными</w:t>
      </w:r>
      <w:r>
        <w:rPr>
          <w:color w:val="000000" w:themeColor="text1"/>
        </w:rPr>
        <w:t xml:space="preserve"> и интернета вещей</w:t>
      </w:r>
      <w:r w:rsidR="0045399F">
        <w:rPr>
          <w:color w:val="000000" w:themeColor="text1"/>
        </w:rPr>
        <w:t xml:space="preserve"> для </w:t>
      </w:r>
      <w:r w:rsidRPr="007B117B">
        <w:rPr>
          <w:color w:val="000000" w:themeColor="text1"/>
        </w:rPr>
        <w:t>обеспеч</w:t>
      </w:r>
      <w:r w:rsidR="0045399F">
        <w:rPr>
          <w:color w:val="000000" w:themeColor="text1"/>
        </w:rPr>
        <w:t>ения</w:t>
      </w:r>
      <w:r w:rsidRPr="007B117B">
        <w:rPr>
          <w:color w:val="000000" w:themeColor="text1"/>
        </w:rPr>
        <w:t xml:space="preserve"> потребности по сбору и передаче данных</w:t>
      </w:r>
      <w:r>
        <w:rPr>
          <w:color w:val="000000" w:themeColor="text1"/>
        </w:rPr>
        <w:t xml:space="preserve"> и </w:t>
      </w:r>
      <w:r w:rsidR="007B117B" w:rsidRPr="007B117B">
        <w:rPr>
          <w:color w:val="000000" w:themeColor="text1"/>
        </w:rPr>
        <w:t>предоставлени</w:t>
      </w:r>
      <w:r>
        <w:rPr>
          <w:color w:val="000000" w:themeColor="text1"/>
        </w:rPr>
        <w:t>я</w:t>
      </w:r>
      <w:r w:rsidR="007B117B" w:rsidRPr="007B117B">
        <w:rPr>
          <w:color w:val="000000" w:themeColor="text1"/>
        </w:rPr>
        <w:t xml:space="preserve"> услуг по хранению и обработке данных</w:t>
      </w:r>
      <w:r>
        <w:rPr>
          <w:color w:val="000000" w:themeColor="text1"/>
        </w:rPr>
        <w:t>.</w:t>
      </w:r>
      <w:r w:rsidR="007B117B" w:rsidRPr="007B117B">
        <w:rPr>
          <w:color w:val="000000" w:themeColor="text1"/>
        </w:rPr>
        <w:t xml:space="preserve"> </w:t>
      </w:r>
      <w:r>
        <w:rPr>
          <w:color w:val="000000" w:themeColor="text1"/>
        </w:rPr>
        <w:t>Основными задачами развития информационной инфраструктуры в рамках реализации концепции «Умный регион» является:</w:t>
      </w:r>
    </w:p>
    <w:p w:rsidR="0038756E" w:rsidRDefault="0038756E" w:rsidP="0038756E">
      <w:pPr>
        <w:pStyle w:val="a8"/>
        <w:rPr>
          <w:color w:val="000000" w:themeColor="text1"/>
        </w:rPr>
      </w:pPr>
      <w:r>
        <w:rPr>
          <w:color w:val="000000" w:themeColor="text1"/>
        </w:rPr>
        <w:t>р</w:t>
      </w:r>
      <w:r w:rsidRPr="003512DD">
        <w:rPr>
          <w:color w:val="000000" w:themeColor="text1"/>
        </w:rPr>
        <w:t>азработ</w:t>
      </w:r>
      <w:r>
        <w:rPr>
          <w:color w:val="000000" w:themeColor="text1"/>
        </w:rPr>
        <w:t>ка</w:t>
      </w:r>
      <w:r w:rsidRPr="003512DD">
        <w:rPr>
          <w:color w:val="000000" w:themeColor="text1"/>
        </w:rPr>
        <w:t xml:space="preserve"> </w:t>
      </w:r>
      <w:r w:rsidR="006D27A4">
        <w:rPr>
          <w:color w:val="000000" w:themeColor="text1"/>
        </w:rPr>
        <w:t xml:space="preserve">и реализация </w:t>
      </w:r>
      <w:r w:rsidRPr="003512DD">
        <w:rPr>
          <w:color w:val="000000" w:themeColor="text1"/>
        </w:rPr>
        <w:t>план</w:t>
      </w:r>
      <w:r>
        <w:rPr>
          <w:color w:val="000000" w:themeColor="text1"/>
        </w:rPr>
        <w:t>а</w:t>
      </w:r>
      <w:r w:rsidRPr="003512DD">
        <w:rPr>
          <w:color w:val="000000" w:themeColor="text1"/>
        </w:rPr>
        <w:t xml:space="preserve"> обеспечения широкополосного доступа к интернету для населения</w:t>
      </w:r>
      <w:r w:rsidR="00F52FBA">
        <w:rPr>
          <w:color w:val="000000" w:themeColor="text1"/>
        </w:rPr>
        <w:t xml:space="preserve"> Ульяновской области</w:t>
      </w:r>
      <w:r w:rsidR="007F252E">
        <w:rPr>
          <w:color w:val="000000" w:themeColor="text1"/>
        </w:rPr>
        <w:t>;</w:t>
      </w:r>
      <w:r w:rsidRPr="003512DD">
        <w:rPr>
          <w:color w:val="000000" w:themeColor="text1"/>
        </w:rPr>
        <w:t xml:space="preserve"> </w:t>
      </w:r>
    </w:p>
    <w:p w:rsidR="00BA6F89" w:rsidRPr="00662B70" w:rsidRDefault="00BA6F89" w:rsidP="00BA6F89">
      <w:pPr>
        <w:pStyle w:val="a8"/>
        <w:rPr>
          <w:color w:val="000000" w:themeColor="text1"/>
        </w:rPr>
      </w:pPr>
      <w:r>
        <w:rPr>
          <w:color w:val="000000" w:themeColor="text1"/>
        </w:rPr>
        <w:t>м</w:t>
      </w:r>
      <w:r w:rsidRPr="00662B70">
        <w:rPr>
          <w:color w:val="000000" w:themeColor="text1"/>
        </w:rPr>
        <w:t xml:space="preserve">одернизация материально-технической базы и ИКТ-инфраструктуры </w:t>
      </w:r>
      <w:r>
        <w:rPr>
          <w:color w:val="000000" w:themeColor="text1"/>
        </w:rPr>
        <w:t xml:space="preserve">учреждений и </w:t>
      </w:r>
      <w:r w:rsidRPr="00662B70">
        <w:rPr>
          <w:color w:val="000000" w:themeColor="text1"/>
        </w:rPr>
        <w:t>организаций</w:t>
      </w:r>
      <w:r>
        <w:rPr>
          <w:color w:val="000000" w:themeColor="text1"/>
        </w:rPr>
        <w:t xml:space="preserve"> образования, здравоохранения, культуры, социального обслуживания, общественного транспорта, а также органов государственной власти и органов местного самоуправления на территории Ульяновской области, включая обеспечение широкополосного доступа к сети «Интернет»; </w:t>
      </w:r>
    </w:p>
    <w:p w:rsidR="00BE6752" w:rsidRPr="00662B70" w:rsidRDefault="00BE6752" w:rsidP="00BE6752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сокращение количества домовладений</w:t>
      </w:r>
      <w:r>
        <w:rPr>
          <w:color w:val="000000" w:themeColor="text1"/>
        </w:rPr>
        <w:t xml:space="preserve"> Ульяновской области</w:t>
      </w:r>
      <w:r w:rsidRPr="00662B70">
        <w:rPr>
          <w:color w:val="000000" w:themeColor="text1"/>
        </w:rPr>
        <w:t xml:space="preserve">, для которых недоступны услуги широкополосного </w:t>
      </w:r>
      <w:r w:rsidR="00C07177">
        <w:rPr>
          <w:color w:val="000000" w:themeColor="text1"/>
        </w:rPr>
        <w:t>доступа в сеть «И</w:t>
      </w:r>
      <w:r w:rsidRPr="00662B70">
        <w:rPr>
          <w:color w:val="000000" w:themeColor="text1"/>
        </w:rPr>
        <w:t>нтернет</w:t>
      </w:r>
      <w:r w:rsidR="00C07177">
        <w:rPr>
          <w:color w:val="000000" w:themeColor="text1"/>
        </w:rPr>
        <w:t>»</w:t>
      </w:r>
      <w:r w:rsidRPr="00662B70">
        <w:rPr>
          <w:color w:val="000000" w:themeColor="text1"/>
        </w:rPr>
        <w:t>, до менее 5000;</w:t>
      </w:r>
    </w:p>
    <w:p w:rsidR="008C56A5" w:rsidRPr="00CF29DB" w:rsidRDefault="008C56A5" w:rsidP="008C56A5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 xml:space="preserve">увеличение охвата услугами связи в режиме реального времени </w:t>
      </w:r>
      <w:r w:rsidR="00FC5D29">
        <w:rPr>
          <w:color w:val="000000" w:themeColor="text1"/>
        </w:rPr>
        <w:br/>
      </w:r>
      <w:r w:rsidRPr="00662B70">
        <w:rPr>
          <w:color w:val="000000" w:themeColor="text1"/>
        </w:rPr>
        <w:t xml:space="preserve">до 99,5% от жителей Ульяновской области; </w:t>
      </w:r>
    </w:p>
    <w:p w:rsidR="008C56A5" w:rsidRDefault="008C56A5" w:rsidP="008C56A5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 xml:space="preserve">строительство </w:t>
      </w:r>
      <w:r>
        <w:rPr>
          <w:color w:val="000000" w:themeColor="text1"/>
        </w:rPr>
        <w:t xml:space="preserve">в городе Ульяновске </w:t>
      </w:r>
      <w:r w:rsidRPr="00662B70">
        <w:rPr>
          <w:color w:val="000000" w:themeColor="text1"/>
        </w:rPr>
        <w:t>сотов</w:t>
      </w:r>
      <w:r>
        <w:rPr>
          <w:color w:val="000000" w:themeColor="text1"/>
        </w:rPr>
        <w:t>ой</w:t>
      </w:r>
      <w:r w:rsidRPr="00662B70">
        <w:rPr>
          <w:color w:val="000000" w:themeColor="text1"/>
        </w:rPr>
        <w:t xml:space="preserve"> сет</w:t>
      </w:r>
      <w:r>
        <w:rPr>
          <w:color w:val="000000" w:themeColor="text1"/>
        </w:rPr>
        <w:t>и</w:t>
      </w:r>
      <w:r w:rsidRPr="00662B70">
        <w:rPr>
          <w:color w:val="000000" w:themeColor="text1"/>
        </w:rPr>
        <w:t xml:space="preserve"> пятого поколения</w:t>
      </w:r>
      <w:r>
        <w:rPr>
          <w:color w:val="000000" w:themeColor="text1"/>
        </w:rPr>
        <w:t> </w:t>
      </w:r>
      <w:r w:rsidRPr="00662B70">
        <w:rPr>
          <w:color w:val="000000" w:themeColor="text1"/>
        </w:rPr>
        <w:t>(5G);</w:t>
      </w:r>
    </w:p>
    <w:p w:rsidR="007561F8" w:rsidRPr="007561F8" w:rsidRDefault="007561F8" w:rsidP="007561F8">
      <w:pPr>
        <w:pStyle w:val="a8"/>
        <w:rPr>
          <w:color w:val="000000" w:themeColor="text1"/>
        </w:rPr>
      </w:pPr>
      <w:r>
        <w:rPr>
          <w:color w:val="000000" w:themeColor="text1"/>
        </w:rPr>
        <w:t>построение с</w:t>
      </w:r>
      <w:r w:rsidRPr="00B33ADB">
        <w:rPr>
          <w:color w:val="000000" w:themeColor="text1"/>
        </w:rPr>
        <w:t xml:space="preserve">ети связи </w:t>
      </w:r>
      <w:proofErr w:type="spellStart"/>
      <w:r w:rsidRPr="00B33ADB">
        <w:rPr>
          <w:color w:val="000000" w:themeColor="text1"/>
        </w:rPr>
        <w:t>Wi-Fi</w:t>
      </w:r>
      <w:proofErr w:type="spellEnd"/>
      <w:r w:rsidRPr="00B33ADB">
        <w:rPr>
          <w:color w:val="000000" w:themeColor="text1"/>
        </w:rPr>
        <w:t xml:space="preserve"> </w:t>
      </w:r>
      <w:r w:rsidR="004C6544">
        <w:rPr>
          <w:color w:val="000000" w:themeColor="text1"/>
        </w:rPr>
        <w:t xml:space="preserve">с бесплатным доступом для всех жителей </w:t>
      </w:r>
      <w:r>
        <w:rPr>
          <w:color w:val="000000" w:themeColor="text1"/>
        </w:rPr>
        <w:t>в</w:t>
      </w:r>
      <w:r w:rsidR="004C6544">
        <w:rPr>
          <w:color w:val="000000" w:themeColor="text1"/>
        </w:rPr>
        <w:t xml:space="preserve"> пилотн</w:t>
      </w:r>
      <w:r w:rsidR="00830681">
        <w:rPr>
          <w:color w:val="000000" w:themeColor="text1"/>
        </w:rPr>
        <w:t>ом</w:t>
      </w:r>
      <w:r w:rsidR="004C6544">
        <w:rPr>
          <w:color w:val="000000" w:themeColor="text1"/>
        </w:rPr>
        <w:t xml:space="preserve"> город</w:t>
      </w:r>
      <w:r w:rsidR="00830681">
        <w:rPr>
          <w:color w:val="000000" w:themeColor="text1"/>
        </w:rPr>
        <w:t>е</w:t>
      </w:r>
      <w:r w:rsidR="00751203">
        <w:rPr>
          <w:color w:val="000000" w:themeColor="text1"/>
        </w:rPr>
        <w:t>,</w:t>
      </w:r>
      <w:r w:rsidR="00830681">
        <w:rPr>
          <w:color w:val="000000" w:themeColor="text1"/>
        </w:rPr>
        <w:t xml:space="preserve"> районе города</w:t>
      </w:r>
      <w:r w:rsidR="004C6544">
        <w:rPr>
          <w:color w:val="000000" w:themeColor="text1"/>
        </w:rPr>
        <w:t xml:space="preserve"> </w:t>
      </w:r>
      <w:r w:rsidR="00751203">
        <w:rPr>
          <w:color w:val="000000" w:themeColor="text1"/>
        </w:rPr>
        <w:t xml:space="preserve">или в отдельных населённых пунктах </w:t>
      </w:r>
      <w:r w:rsidR="004C6544">
        <w:rPr>
          <w:color w:val="000000" w:themeColor="text1"/>
        </w:rPr>
        <w:t>Ульяновской области</w:t>
      </w:r>
      <w:r>
        <w:rPr>
          <w:color w:val="000000" w:themeColor="text1"/>
        </w:rPr>
        <w:t>;</w:t>
      </w:r>
    </w:p>
    <w:p w:rsidR="007561F8" w:rsidRPr="00662B70" w:rsidRDefault="007561F8" w:rsidP="007561F8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 xml:space="preserve">обеспечение бесплатного широкополосного беспроводного доступа к сети </w:t>
      </w:r>
      <w:r w:rsidR="008D0147">
        <w:rPr>
          <w:color w:val="000000" w:themeColor="text1"/>
        </w:rPr>
        <w:t>«</w:t>
      </w:r>
      <w:r w:rsidRPr="00662B70">
        <w:rPr>
          <w:color w:val="000000" w:themeColor="text1"/>
        </w:rPr>
        <w:t>Интернет</w:t>
      </w:r>
      <w:r w:rsidR="008D0147">
        <w:rPr>
          <w:color w:val="000000" w:themeColor="text1"/>
        </w:rPr>
        <w:t>»</w:t>
      </w:r>
      <w:r w:rsidRPr="00662B70">
        <w:rPr>
          <w:color w:val="000000" w:themeColor="text1"/>
        </w:rPr>
        <w:t xml:space="preserve"> в кампусах образовательных организаций;</w:t>
      </w:r>
    </w:p>
    <w:p w:rsidR="00CF29DB" w:rsidRPr="00662B70" w:rsidRDefault="00CF29DB" w:rsidP="00CF29DB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 xml:space="preserve">создание </w:t>
      </w:r>
      <w:r w:rsidR="00A76BBD">
        <w:rPr>
          <w:color w:val="000000" w:themeColor="text1"/>
        </w:rPr>
        <w:t xml:space="preserve">единого </w:t>
      </w:r>
      <w:r w:rsidRPr="00662B70">
        <w:rPr>
          <w:color w:val="000000" w:themeColor="text1"/>
        </w:rPr>
        <w:t>ситуационного центра</w:t>
      </w:r>
      <w:r w:rsidR="00E73B03">
        <w:rPr>
          <w:color w:val="000000" w:themeColor="text1"/>
        </w:rPr>
        <w:t xml:space="preserve"> Ульяновской области</w:t>
      </w:r>
      <w:r w:rsidRPr="00662B70">
        <w:rPr>
          <w:color w:val="000000" w:themeColor="text1"/>
        </w:rPr>
        <w:t xml:space="preserve">, интеграция </w:t>
      </w:r>
      <w:r w:rsidR="004727B7">
        <w:rPr>
          <w:color w:val="000000" w:themeColor="text1"/>
        </w:rPr>
        <w:t>большого числа</w:t>
      </w:r>
      <w:r w:rsidRPr="00662B70">
        <w:rPr>
          <w:color w:val="000000" w:themeColor="text1"/>
        </w:rPr>
        <w:t xml:space="preserve"> информационных систем</w:t>
      </w:r>
      <w:r w:rsidR="004727B7">
        <w:rPr>
          <w:color w:val="000000" w:themeColor="text1"/>
        </w:rPr>
        <w:t xml:space="preserve"> на базе единой информационной платформы</w:t>
      </w:r>
      <w:r w:rsidR="00715300">
        <w:rPr>
          <w:color w:val="000000" w:themeColor="text1"/>
        </w:rPr>
        <w:t xml:space="preserve"> </w:t>
      </w:r>
      <w:r w:rsidR="00715300" w:rsidRPr="00662B70">
        <w:rPr>
          <w:color w:val="000000" w:themeColor="text1"/>
        </w:rPr>
        <w:t>ситуационного центра</w:t>
      </w:r>
      <w:r w:rsidRPr="00662B70">
        <w:rPr>
          <w:color w:val="000000" w:themeColor="text1"/>
        </w:rPr>
        <w:t>;</w:t>
      </w:r>
    </w:p>
    <w:p w:rsidR="00D6315F" w:rsidRDefault="00CF29DB" w:rsidP="00CF29DB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 xml:space="preserve">создание в сети </w:t>
      </w:r>
      <w:r w:rsidR="00E73B03">
        <w:rPr>
          <w:color w:val="000000" w:themeColor="text1"/>
        </w:rPr>
        <w:t>«</w:t>
      </w:r>
      <w:r w:rsidRPr="00662B70">
        <w:rPr>
          <w:color w:val="000000" w:themeColor="text1"/>
        </w:rPr>
        <w:t>Интернет</w:t>
      </w:r>
      <w:r w:rsidR="00E73B03">
        <w:rPr>
          <w:color w:val="000000" w:themeColor="text1"/>
        </w:rPr>
        <w:t>»</w:t>
      </w:r>
      <w:r w:rsidRPr="00662B70">
        <w:rPr>
          <w:color w:val="000000" w:themeColor="text1"/>
        </w:rPr>
        <w:t xml:space="preserve"> </w:t>
      </w:r>
      <w:r w:rsidR="000121EB">
        <w:rPr>
          <w:color w:val="000000" w:themeColor="text1"/>
        </w:rPr>
        <w:t xml:space="preserve">информационной </w:t>
      </w:r>
      <w:r w:rsidRPr="00662B70">
        <w:rPr>
          <w:color w:val="000000" w:themeColor="text1"/>
        </w:rPr>
        <w:t>панели (</w:t>
      </w:r>
      <w:proofErr w:type="spellStart"/>
      <w:r w:rsidRPr="00662B70">
        <w:rPr>
          <w:color w:val="000000" w:themeColor="text1"/>
        </w:rPr>
        <w:t>dashboard</w:t>
      </w:r>
      <w:proofErr w:type="spellEnd"/>
      <w:r w:rsidRPr="00662B70">
        <w:rPr>
          <w:color w:val="000000" w:themeColor="text1"/>
        </w:rPr>
        <w:t>)</w:t>
      </w:r>
      <w:r w:rsidR="000121EB">
        <w:rPr>
          <w:color w:val="000000" w:themeColor="text1"/>
        </w:rPr>
        <w:t xml:space="preserve"> Ульяновской области, отображающей в реальном времени информацию о ситуации в Ульяновской области</w:t>
      </w:r>
      <w:r w:rsidR="00D6315F">
        <w:rPr>
          <w:color w:val="000000" w:themeColor="text1"/>
        </w:rPr>
        <w:t>;</w:t>
      </w:r>
      <w:r w:rsidR="002E3559">
        <w:rPr>
          <w:color w:val="000000" w:themeColor="text1"/>
        </w:rPr>
        <w:t xml:space="preserve"> </w:t>
      </w:r>
    </w:p>
    <w:p w:rsidR="00EF58CE" w:rsidRPr="00EF58CE" w:rsidRDefault="00EF58CE" w:rsidP="00EF58CE">
      <w:pPr>
        <w:pStyle w:val="a8"/>
        <w:rPr>
          <w:color w:val="000000" w:themeColor="text1"/>
        </w:rPr>
      </w:pPr>
      <w:r>
        <w:rPr>
          <w:color w:val="000000" w:themeColor="text1"/>
        </w:rPr>
        <w:t>внедрение электронной карты гражданина Ульяновской области с возможностью с её помощью п</w:t>
      </w:r>
      <w:r w:rsidRPr="00EF58CE">
        <w:rPr>
          <w:color w:val="000000" w:themeColor="text1"/>
        </w:rPr>
        <w:t>ерсональн</w:t>
      </w:r>
      <w:r>
        <w:rPr>
          <w:color w:val="000000" w:themeColor="text1"/>
        </w:rPr>
        <w:t>ой</w:t>
      </w:r>
      <w:r w:rsidRPr="00EF58CE">
        <w:rPr>
          <w:color w:val="000000" w:themeColor="text1"/>
        </w:rPr>
        <w:t xml:space="preserve"> идентификаци</w:t>
      </w:r>
      <w:r>
        <w:rPr>
          <w:color w:val="000000" w:themeColor="text1"/>
        </w:rPr>
        <w:t>и,</w:t>
      </w:r>
      <w:r w:rsidRPr="00EF58CE">
        <w:rPr>
          <w:color w:val="000000" w:themeColor="text1"/>
        </w:rPr>
        <w:t xml:space="preserve"> </w:t>
      </w:r>
      <w:r>
        <w:rPr>
          <w:color w:val="000000" w:themeColor="text1"/>
        </w:rPr>
        <w:t>осуществления сервиса д</w:t>
      </w:r>
      <w:r w:rsidRPr="00EF58CE">
        <w:rPr>
          <w:color w:val="000000" w:themeColor="text1"/>
        </w:rPr>
        <w:t xml:space="preserve">оступ в </w:t>
      </w:r>
      <w:r>
        <w:rPr>
          <w:color w:val="000000" w:themeColor="text1"/>
        </w:rPr>
        <w:t xml:space="preserve">помещения, программ лояльности, оплаты проезда </w:t>
      </w:r>
      <w:r w:rsidRPr="00EF58CE">
        <w:rPr>
          <w:color w:val="000000" w:themeColor="text1"/>
        </w:rPr>
        <w:t>в общественном транспорте</w:t>
      </w:r>
      <w:r>
        <w:rPr>
          <w:color w:val="000000" w:themeColor="text1"/>
        </w:rPr>
        <w:t xml:space="preserve"> и пр.</w:t>
      </w:r>
      <w:r w:rsidRPr="00EF58CE">
        <w:rPr>
          <w:color w:val="000000" w:themeColor="text1"/>
        </w:rPr>
        <w:t>;</w:t>
      </w:r>
    </w:p>
    <w:p w:rsidR="0027276A" w:rsidRDefault="0027276A" w:rsidP="00EF58CE">
      <w:pPr>
        <w:pStyle w:val="a8"/>
        <w:rPr>
          <w:color w:val="000000" w:themeColor="text1"/>
        </w:rPr>
      </w:pPr>
      <w:r>
        <w:rPr>
          <w:color w:val="000000" w:themeColor="text1"/>
        </w:rPr>
        <w:t>и</w:t>
      </w:r>
      <w:r w:rsidRPr="0027276A">
        <w:rPr>
          <w:color w:val="000000" w:themeColor="text1"/>
        </w:rPr>
        <w:t xml:space="preserve">спользование смартфонов граждан </w:t>
      </w:r>
      <w:r>
        <w:rPr>
          <w:color w:val="000000" w:themeColor="text1"/>
        </w:rPr>
        <w:t xml:space="preserve">в качестве устройств интернета вещей </w:t>
      </w:r>
      <w:r w:rsidRPr="0027276A">
        <w:rPr>
          <w:color w:val="000000" w:themeColor="text1"/>
        </w:rPr>
        <w:t xml:space="preserve">для сбора информации в единой </w:t>
      </w:r>
      <w:r>
        <w:rPr>
          <w:color w:val="000000" w:themeColor="text1"/>
        </w:rPr>
        <w:t xml:space="preserve">региональной </w:t>
      </w:r>
      <w:r w:rsidRPr="0027276A">
        <w:rPr>
          <w:color w:val="000000" w:themeColor="text1"/>
        </w:rPr>
        <w:t xml:space="preserve">геоинформационной системе </w:t>
      </w:r>
      <w:r w:rsidR="00F30313">
        <w:rPr>
          <w:color w:val="000000" w:themeColor="text1"/>
        </w:rPr>
        <w:t>и</w:t>
      </w:r>
      <w:r>
        <w:rPr>
          <w:color w:val="000000" w:themeColor="text1"/>
        </w:rPr>
        <w:t xml:space="preserve"> последующ</w:t>
      </w:r>
      <w:r w:rsidR="00F30313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27276A">
        <w:rPr>
          <w:color w:val="000000" w:themeColor="text1"/>
        </w:rPr>
        <w:t>анализ</w:t>
      </w:r>
      <w:r w:rsidR="00F30313">
        <w:rPr>
          <w:color w:val="000000" w:themeColor="text1"/>
        </w:rPr>
        <w:t>а</w:t>
      </w:r>
      <w:r w:rsidRPr="0027276A">
        <w:rPr>
          <w:color w:val="000000" w:themeColor="text1"/>
        </w:rPr>
        <w:t xml:space="preserve"> </w:t>
      </w:r>
      <w:r w:rsidR="002579B6">
        <w:rPr>
          <w:color w:val="000000" w:themeColor="text1"/>
        </w:rPr>
        <w:t xml:space="preserve">полученных </w:t>
      </w:r>
      <w:r w:rsidRPr="0027276A">
        <w:rPr>
          <w:color w:val="000000" w:themeColor="text1"/>
        </w:rPr>
        <w:t>больших данных</w:t>
      </w:r>
      <w:r>
        <w:rPr>
          <w:color w:val="000000" w:themeColor="text1"/>
        </w:rPr>
        <w:t>;</w:t>
      </w:r>
    </w:p>
    <w:p w:rsidR="00CF29DB" w:rsidRPr="00662B70" w:rsidRDefault="007E7D8E" w:rsidP="00CF29DB">
      <w:pPr>
        <w:pStyle w:val="a8"/>
        <w:rPr>
          <w:color w:val="000000" w:themeColor="text1"/>
        </w:rPr>
      </w:pPr>
      <w:r>
        <w:rPr>
          <w:color w:val="000000" w:themeColor="text1"/>
        </w:rPr>
        <w:t>увеличение</w:t>
      </w:r>
      <w:r w:rsidR="002E3559">
        <w:rPr>
          <w:color w:val="000000" w:themeColor="text1"/>
        </w:rPr>
        <w:t xml:space="preserve"> </w:t>
      </w:r>
      <w:r w:rsidR="00186903">
        <w:rPr>
          <w:color w:val="000000" w:themeColor="text1"/>
        </w:rPr>
        <w:t xml:space="preserve">объёма </w:t>
      </w:r>
      <w:r>
        <w:rPr>
          <w:color w:val="000000" w:themeColor="text1"/>
        </w:rPr>
        <w:t xml:space="preserve">открытых </w:t>
      </w:r>
      <w:r w:rsidR="00186903">
        <w:rPr>
          <w:color w:val="000000" w:themeColor="text1"/>
        </w:rPr>
        <w:t>государственных и  муниципальных данных</w:t>
      </w:r>
      <w:r w:rsidR="00806551">
        <w:rPr>
          <w:color w:val="000000" w:themeColor="text1"/>
        </w:rPr>
        <w:t>, доступных для населения, компаний и исследователей</w:t>
      </w:r>
      <w:r w:rsidR="00CF29DB" w:rsidRPr="00662B70">
        <w:rPr>
          <w:color w:val="000000" w:themeColor="text1"/>
        </w:rPr>
        <w:t>;</w:t>
      </w:r>
    </w:p>
    <w:p w:rsidR="00E40B5D" w:rsidRPr="00662B70" w:rsidRDefault="0017261C" w:rsidP="00CF29DB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обеспечение создания на территории Ульяновской области </w:t>
      </w:r>
      <w:r w:rsidR="00E40B5D" w:rsidRPr="00E40B5D">
        <w:rPr>
          <w:color w:val="000000" w:themeColor="text1"/>
        </w:rPr>
        <w:t xml:space="preserve">федеральной сети узкополосной связи по технологии LPWAN для сбора и обработки </w:t>
      </w:r>
      <w:proofErr w:type="spellStart"/>
      <w:r w:rsidR="00E40B5D" w:rsidRPr="00E40B5D">
        <w:rPr>
          <w:color w:val="000000" w:themeColor="text1"/>
        </w:rPr>
        <w:t>телематической</w:t>
      </w:r>
      <w:proofErr w:type="spellEnd"/>
      <w:r w:rsidR="00E40B5D" w:rsidRPr="00E40B5D">
        <w:rPr>
          <w:color w:val="000000" w:themeColor="text1"/>
        </w:rPr>
        <w:t xml:space="preserve"> информации</w:t>
      </w:r>
      <w:r w:rsidR="00E40B5D">
        <w:rPr>
          <w:color w:val="000000" w:themeColor="text1"/>
        </w:rPr>
        <w:t>;</w:t>
      </w:r>
    </w:p>
    <w:p w:rsidR="0038756E" w:rsidRDefault="0038756E" w:rsidP="0038756E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 xml:space="preserve">привлечение в </w:t>
      </w:r>
      <w:r w:rsidR="001C2E0C">
        <w:rPr>
          <w:color w:val="000000" w:themeColor="text1"/>
        </w:rPr>
        <w:t>Ульяновскую область</w:t>
      </w:r>
      <w:r w:rsidRPr="00662B70">
        <w:rPr>
          <w:color w:val="000000" w:themeColor="text1"/>
        </w:rPr>
        <w:t xml:space="preserve"> инвесторов</w:t>
      </w:r>
      <w:r w:rsidR="00783220">
        <w:rPr>
          <w:color w:val="000000" w:themeColor="text1"/>
        </w:rPr>
        <w:t xml:space="preserve"> и создание условий для развития производств</w:t>
      </w:r>
      <w:r w:rsidRPr="00662B70">
        <w:rPr>
          <w:color w:val="000000" w:themeColor="text1"/>
        </w:rPr>
        <w:t>, специализирующихся на создании киберфизических систем</w:t>
      </w:r>
      <w:r w:rsidR="00986865">
        <w:rPr>
          <w:color w:val="000000" w:themeColor="text1"/>
        </w:rPr>
        <w:t>,</w:t>
      </w:r>
      <w:r w:rsidRPr="00662B70">
        <w:rPr>
          <w:color w:val="000000" w:themeColor="text1"/>
        </w:rPr>
        <w:t xml:space="preserve"> </w:t>
      </w:r>
      <w:r w:rsidR="00206725">
        <w:rPr>
          <w:color w:val="000000" w:themeColor="text1"/>
        </w:rPr>
        <w:t xml:space="preserve">поддержка </w:t>
      </w:r>
      <w:r w:rsidRPr="00662B70">
        <w:rPr>
          <w:color w:val="000000" w:themeColor="text1"/>
        </w:rPr>
        <w:t xml:space="preserve">пилотных проектов </w:t>
      </w:r>
      <w:r w:rsidR="00206725">
        <w:rPr>
          <w:color w:val="000000" w:themeColor="text1"/>
        </w:rPr>
        <w:t xml:space="preserve">инвесторов по апробации </w:t>
      </w:r>
      <w:r w:rsidR="00986865">
        <w:rPr>
          <w:color w:val="000000" w:themeColor="text1"/>
        </w:rPr>
        <w:t xml:space="preserve">решений </w:t>
      </w:r>
      <w:r w:rsidRPr="00662B70">
        <w:rPr>
          <w:color w:val="000000" w:themeColor="text1"/>
        </w:rPr>
        <w:t>для умных городов</w:t>
      </w:r>
      <w:r w:rsidR="00986865">
        <w:rPr>
          <w:color w:val="000000" w:themeColor="text1"/>
        </w:rPr>
        <w:t xml:space="preserve"> на территории Ульяновской области</w:t>
      </w:r>
      <w:r w:rsidRPr="00662B70">
        <w:rPr>
          <w:color w:val="000000" w:themeColor="text1"/>
        </w:rPr>
        <w:t>;</w:t>
      </w:r>
    </w:p>
    <w:p w:rsidR="00783220" w:rsidRDefault="00783220" w:rsidP="0038756E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реализация инвестиционного проекта по производству </w:t>
      </w:r>
      <w:r w:rsidRPr="00662B70">
        <w:rPr>
          <w:color w:val="000000" w:themeColor="text1"/>
        </w:rPr>
        <w:t>умн</w:t>
      </w:r>
      <w:r>
        <w:rPr>
          <w:color w:val="000000" w:themeColor="text1"/>
        </w:rPr>
        <w:t>ого городского освещения;</w:t>
      </w:r>
    </w:p>
    <w:p w:rsidR="001C2E0C" w:rsidRDefault="001C2E0C" w:rsidP="00683548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 xml:space="preserve">привлечение в </w:t>
      </w:r>
      <w:r>
        <w:rPr>
          <w:color w:val="000000" w:themeColor="text1"/>
        </w:rPr>
        <w:t>Ульяновскую область</w:t>
      </w:r>
      <w:r w:rsidRPr="00662B70">
        <w:rPr>
          <w:color w:val="000000" w:themeColor="text1"/>
        </w:rPr>
        <w:t xml:space="preserve"> инвесторов</w:t>
      </w:r>
      <w:r>
        <w:rPr>
          <w:color w:val="000000" w:themeColor="text1"/>
        </w:rPr>
        <w:t xml:space="preserve"> и создание условий для развития</w:t>
      </w:r>
      <w:r w:rsidRPr="00662B70">
        <w:rPr>
          <w:color w:val="000000" w:themeColor="text1"/>
        </w:rPr>
        <w:t xml:space="preserve"> </w:t>
      </w:r>
      <w:r>
        <w:rPr>
          <w:color w:val="000000" w:themeColor="text1"/>
        </w:rPr>
        <w:t>предприятий, специализирующихся на создании центров обработки данных и обработке больших данных;</w:t>
      </w:r>
    </w:p>
    <w:p w:rsidR="00683548" w:rsidRPr="00662B70" w:rsidRDefault="00683548" w:rsidP="00683548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подключение всех школ Ульяновской области к единой информационной системе в сфере образования «Сетевой город»;</w:t>
      </w:r>
    </w:p>
    <w:p w:rsidR="000E658F" w:rsidRDefault="00683548" w:rsidP="00683548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внедрение электронной системы допуска в образовательные организации и сервисов оповещения родителей о нахождении их детей на занятиях</w:t>
      </w:r>
    </w:p>
    <w:p w:rsidR="000E658F" w:rsidRDefault="000E658F" w:rsidP="000E658F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 xml:space="preserve">развитие инфраструктуры дополнительного образования в сфере ИКТ – создание новых площадок для самореализации представителей образовательных и научных организаций (детские технопарки, центры молодёжного инновационного творчества, </w:t>
      </w:r>
      <w:proofErr w:type="spellStart"/>
      <w:r w:rsidRPr="00662B70">
        <w:rPr>
          <w:color w:val="000000" w:themeColor="text1"/>
        </w:rPr>
        <w:t>коворкинги</w:t>
      </w:r>
      <w:proofErr w:type="spellEnd"/>
      <w:r w:rsidRPr="00662B70">
        <w:rPr>
          <w:color w:val="000000" w:themeColor="text1"/>
        </w:rPr>
        <w:t>, инкубаторы)</w:t>
      </w:r>
      <w:r w:rsidR="00BF0257">
        <w:rPr>
          <w:color w:val="000000" w:themeColor="text1"/>
        </w:rPr>
        <w:t>;</w:t>
      </w:r>
    </w:p>
    <w:p w:rsidR="00BF0257" w:rsidRPr="00DF1F1A" w:rsidRDefault="00BF0257" w:rsidP="00BF0257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подключение всех государственных медицинских организаций к системе широкополосного доступа к сети Интернет;</w:t>
      </w:r>
    </w:p>
    <w:p w:rsidR="00BF0257" w:rsidRPr="00DF1F1A" w:rsidRDefault="00BF0257" w:rsidP="00BF0257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 xml:space="preserve">внедрение высоконадежной системы идентификации (в том числе биометрической) физических лиц, участников информационного взаимодействия в медицинских организациях Ульяновской области; </w:t>
      </w:r>
    </w:p>
    <w:p w:rsidR="008A0932" w:rsidRDefault="00BF0257" w:rsidP="008A0932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оснащение всех мест оказания медицинской помощи необходимой информационно-телекоммуникационной инфраструктурой (включающей в т.ч. мобильные решения) единой системы идентификации участников информационного взаимодействия в рамках экосистемы цифрового здравоохранения</w:t>
      </w:r>
      <w:r w:rsidR="008A0932">
        <w:rPr>
          <w:color w:val="000000" w:themeColor="text1"/>
        </w:rPr>
        <w:t>;</w:t>
      </w:r>
      <w:r w:rsidR="008A0932" w:rsidRPr="008A0932">
        <w:rPr>
          <w:color w:val="000000" w:themeColor="text1"/>
        </w:rPr>
        <w:t xml:space="preserve"> </w:t>
      </w:r>
    </w:p>
    <w:p w:rsidR="00BF0257" w:rsidRPr="00DF1F1A" w:rsidRDefault="008A0932" w:rsidP="00BF0257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определение потребности Ульяновской области в оснащении медицинских организаций медицинским оборудованием для высокоточных хирургических вмешательств, в том числе роботизированными комплексами</w:t>
      </w:r>
      <w:r w:rsidR="00BF0257">
        <w:rPr>
          <w:color w:val="000000" w:themeColor="text1"/>
        </w:rPr>
        <w:t>.</w:t>
      </w:r>
    </w:p>
    <w:p w:rsidR="00BF0257" w:rsidRPr="00662B70" w:rsidRDefault="00BF0257" w:rsidP="000E658F">
      <w:pPr>
        <w:pStyle w:val="a8"/>
        <w:rPr>
          <w:color w:val="000000" w:themeColor="text1"/>
        </w:rPr>
      </w:pPr>
    </w:p>
    <w:p w:rsidR="00D95198" w:rsidRPr="00682AE9" w:rsidRDefault="00682AE9" w:rsidP="00D95198">
      <w:pPr>
        <w:pStyle w:val="a8"/>
        <w:rPr>
          <w:b/>
          <w:color w:val="000000" w:themeColor="text1"/>
        </w:rPr>
      </w:pPr>
      <w:r w:rsidRPr="00682AE9">
        <w:rPr>
          <w:b/>
          <w:color w:val="000000" w:themeColor="text1"/>
        </w:rPr>
        <w:t>5</w:t>
      </w:r>
      <w:r w:rsidR="00D95198" w:rsidRPr="00682AE9">
        <w:rPr>
          <w:b/>
          <w:color w:val="000000" w:themeColor="text1"/>
        </w:rPr>
        <w:t>.</w:t>
      </w:r>
      <w:r w:rsidR="00600854" w:rsidRPr="00682AE9">
        <w:rPr>
          <w:b/>
          <w:color w:val="000000" w:themeColor="text1"/>
        </w:rPr>
        <w:t>3</w:t>
      </w:r>
      <w:r w:rsidR="00D95198" w:rsidRPr="00682AE9">
        <w:rPr>
          <w:b/>
          <w:color w:val="000000" w:themeColor="text1"/>
        </w:rPr>
        <w:t>.</w:t>
      </w:r>
      <w:r w:rsidR="005D6ECB" w:rsidRPr="00682AE9">
        <w:rPr>
          <w:b/>
          <w:color w:val="000000" w:themeColor="text1"/>
        </w:rPr>
        <w:t> Кадры</w:t>
      </w:r>
      <w:r w:rsidR="00087CEE" w:rsidRPr="00682AE9">
        <w:rPr>
          <w:b/>
          <w:color w:val="000000" w:themeColor="text1"/>
        </w:rPr>
        <w:t xml:space="preserve"> цифровой экономики</w:t>
      </w:r>
      <w:r w:rsidR="0012618D" w:rsidRPr="00682AE9">
        <w:rPr>
          <w:b/>
          <w:color w:val="000000" w:themeColor="text1"/>
        </w:rPr>
        <w:t>.</w:t>
      </w:r>
    </w:p>
    <w:p w:rsidR="007F49EF" w:rsidRDefault="00662B70" w:rsidP="007F49EF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Ключевым направлени</w:t>
      </w:r>
      <w:r w:rsidR="00767204">
        <w:rPr>
          <w:color w:val="000000" w:themeColor="text1"/>
        </w:rPr>
        <w:t>ем</w:t>
      </w:r>
      <w:r w:rsidRPr="00662B70">
        <w:rPr>
          <w:color w:val="000000" w:themeColor="text1"/>
        </w:rPr>
        <w:t xml:space="preserve"> повышения конкурентоспособности </w:t>
      </w:r>
      <w:r w:rsidR="00767204">
        <w:rPr>
          <w:color w:val="000000" w:themeColor="text1"/>
        </w:rPr>
        <w:t xml:space="preserve">и роста </w:t>
      </w:r>
      <w:r w:rsidR="008D33F0">
        <w:rPr>
          <w:color w:val="000000" w:themeColor="text1"/>
        </w:rPr>
        <w:t xml:space="preserve">доли </w:t>
      </w:r>
      <w:r w:rsidR="00767204">
        <w:rPr>
          <w:color w:val="000000" w:themeColor="text1"/>
        </w:rPr>
        <w:t xml:space="preserve">цифровой экономики </w:t>
      </w:r>
      <w:r w:rsidR="007F21C1">
        <w:rPr>
          <w:color w:val="000000" w:themeColor="text1"/>
        </w:rPr>
        <w:t xml:space="preserve">в ВРП </w:t>
      </w:r>
      <w:r w:rsidR="00767204">
        <w:rPr>
          <w:color w:val="000000" w:themeColor="text1"/>
        </w:rPr>
        <w:t>является</w:t>
      </w:r>
      <w:r w:rsidRPr="00662B70">
        <w:rPr>
          <w:color w:val="000000" w:themeColor="text1"/>
        </w:rPr>
        <w:t xml:space="preserve"> подготовка квалифицированных кадров</w:t>
      </w:r>
      <w:r w:rsidR="00E17CBA">
        <w:rPr>
          <w:color w:val="000000" w:themeColor="text1"/>
        </w:rPr>
        <w:t xml:space="preserve"> для неё</w:t>
      </w:r>
      <w:r w:rsidRPr="00662B70">
        <w:rPr>
          <w:color w:val="000000" w:themeColor="text1"/>
        </w:rPr>
        <w:t>.</w:t>
      </w:r>
      <w:r w:rsidR="00E17CBA">
        <w:rPr>
          <w:color w:val="000000" w:themeColor="text1"/>
        </w:rPr>
        <w:t xml:space="preserve"> Главн</w:t>
      </w:r>
      <w:r w:rsidR="00ED5D5C">
        <w:rPr>
          <w:color w:val="000000" w:themeColor="text1"/>
        </w:rPr>
        <w:t>ые</w:t>
      </w:r>
      <w:r w:rsidR="00E17CBA">
        <w:rPr>
          <w:color w:val="000000" w:themeColor="text1"/>
        </w:rPr>
        <w:t xml:space="preserve"> цел</w:t>
      </w:r>
      <w:r w:rsidR="00ED5D5C">
        <w:rPr>
          <w:color w:val="000000" w:themeColor="text1"/>
        </w:rPr>
        <w:t>и</w:t>
      </w:r>
      <w:r w:rsidR="00E17CBA">
        <w:rPr>
          <w:color w:val="000000" w:themeColor="text1"/>
        </w:rPr>
        <w:t xml:space="preserve"> данного направления</w:t>
      </w:r>
      <w:r w:rsidR="00CD4CBC">
        <w:rPr>
          <w:color w:val="000000" w:themeColor="text1"/>
        </w:rPr>
        <w:t>:</w:t>
      </w:r>
      <w:r w:rsidR="00E17CBA">
        <w:rPr>
          <w:color w:val="000000" w:themeColor="text1"/>
        </w:rPr>
        <w:t xml:space="preserve"> </w:t>
      </w:r>
      <w:r w:rsidR="00E17CBA" w:rsidRPr="00E17CBA">
        <w:rPr>
          <w:color w:val="000000" w:themeColor="text1"/>
        </w:rPr>
        <w:t>совершенствование системы образования, которая должна  обеспечивать цифровую экономику компетентными кадрами</w:t>
      </w:r>
      <w:r w:rsidR="00ED5D5C">
        <w:rPr>
          <w:color w:val="000000" w:themeColor="text1"/>
        </w:rPr>
        <w:t>, р</w:t>
      </w:r>
      <w:r w:rsidR="00ED5D5C" w:rsidRPr="00662B70">
        <w:rPr>
          <w:color w:val="000000" w:themeColor="text1"/>
        </w:rPr>
        <w:t>азвитие системы профориентации, дополнительного образования детей и молодёжи и выявления талантов в сфере ИКТ</w:t>
      </w:r>
      <w:r w:rsidR="00ED5D5C">
        <w:rPr>
          <w:color w:val="000000" w:themeColor="text1"/>
        </w:rPr>
        <w:t>.</w:t>
      </w:r>
      <w:r w:rsidR="007F49EF">
        <w:rPr>
          <w:color w:val="000000" w:themeColor="text1"/>
        </w:rPr>
        <w:t xml:space="preserve"> Основными задачами подготовки кадров в рамках реализации концепции «Умный регион» является:</w:t>
      </w:r>
    </w:p>
    <w:p w:rsidR="00662B70" w:rsidRPr="00662B70" w:rsidRDefault="00D80B37" w:rsidP="00662B70">
      <w:pPr>
        <w:pStyle w:val="a8"/>
        <w:rPr>
          <w:color w:val="000000" w:themeColor="text1"/>
        </w:rPr>
      </w:pPr>
      <w:r>
        <w:rPr>
          <w:color w:val="000000" w:themeColor="text1"/>
        </w:rPr>
        <w:t>в</w:t>
      </w:r>
      <w:r w:rsidR="00662B70" w:rsidRPr="00662B70">
        <w:rPr>
          <w:color w:val="000000" w:themeColor="text1"/>
        </w:rPr>
        <w:t>недрение системы компетенций, отражающих цифровую реальность деятельности граждан, в том числе</w:t>
      </w:r>
      <w:r w:rsidR="00F33763" w:rsidRPr="00F33763">
        <w:rPr>
          <w:color w:val="000000" w:themeColor="text1"/>
        </w:rPr>
        <w:t xml:space="preserve"> </w:t>
      </w:r>
      <w:r w:rsidR="00F33763">
        <w:rPr>
          <w:color w:val="000000" w:themeColor="text1"/>
        </w:rPr>
        <w:t>и</w:t>
      </w:r>
      <w:r w:rsidR="00662B70" w:rsidRPr="00662B70">
        <w:rPr>
          <w:color w:val="000000" w:themeColor="text1"/>
        </w:rPr>
        <w:t xml:space="preserve"> компетенций преподавателей, в образовательных организациях Ульяновской области;</w:t>
      </w:r>
    </w:p>
    <w:p w:rsidR="00662B70" w:rsidRP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формирование системы независимой оценки квалификации выпускников профессиональных образовательных организаций по специальностям в сфере ИКТ;</w:t>
      </w:r>
    </w:p>
    <w:p w:rsidR="00662B70" w:rsidRP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 xml:space="preserve">увеличение средств Фонда развития информационных технологий Ульяновской области, выделяемых на образовательные, просветительские и профориентационные проекты; </w:t>
      </w:r>
    </w:p>
    <w:p w:rsid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увеличение числа «уроков успеха», проводимых в образовательных организациях представителями ведущих компаний в сфере ИКТ</w:t>
      </w:r>
      <w:r w:rsidR="00D80B37">
        <w:rPr>
          <w:color w:val="000000" w:themeColor="text1"/>
        </w:rPr>
        <w:t>, в том числе</w:t>
      </w:r>
      <w:r w:rsidR="00D80B37" w:rsidRPr="00D80B37">
        <w:rPr>
          <w:color w:val="000000" w:themeColor="text1"/>
        </w:rPr>
        <w:t xml:space="preserve"> </w:t>
      </w:r>
      <w:r w:rsidR="00D80B37" w:rsidRPr="00662B70">
        <w:rPr>
          <w:color w:val="000000" w:themeColor="text1"/>
        </w:rPr>
        <w:t>родителями, которые имеют компетенции и практические навыки в сфере интеллектуальных цифровых технологий</w:t>
      </w:r>
      <w:r w:rsidRPr="00662B70">
        <w:rPr>
          <w:color w:val="000000" w:themeColor="text1"/>
        </w:rPr>
        <w:t>;</w:t>
      </w:r>
    </w:p>
    <w:p w:rsidR="00CC5579" w:rsidRPr="00662B70" w:rsidRDefault="00CC5579" w:rsidP="00662B70">
      <w:pPr>
        <w:pStyle w:val="a8"/>
        <w:rPr>
          <w:color w:val="000000" w:themeColor="text1"/>
        </w:rPr>
      </w:pPr>
      <w:r>
        <w:rPr>
          <w:color w:val="000000" w:themeColor="text1"/>
        </w:rPr>
        <w:t>привлечение к профориентационной работе со школьниками и студентами инвесторов, ведущих цифровое производство на территории Ульяновской области;</w:t>
      </w:r>
    </w:p>
    <w:p w:rsidR="00662B70" w:rsidRP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 xml:space="preserve">увеличение числа профильных классов по информатике и образовательных организаций; </w:t>
      </w:r>
    </w:p>
    <w:p w:rsidR="00032A47" w:rsidRPr="00662B70" w:rsidRDefault="00032A47" w:rsidP="00032A47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расширение охвата соревнованиями и конкурсами в сфере компетенций, соответствующих потребностям цифровой экономики, школьников и студентов;</w:t>
      </w:r>
    </w:p>
    <w:p w:rsidR="00C8663C" w:rsidRPr="00662B70" w:rsidRDefault="00662B70" w:rsidP="00C8663C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развитие компетенций, связанных с потребностями цифровой экономики, в рамках движения и региональных чемпионатов JuniorSkills</w:t>
      </w:r>
      <w:r w:rsidR="00C8663C">
        <w:rPr>
          <w:color w:val="000000" w:themeColor="text1"/>
        </w:rPr>
        <w:t xml:space="preserve">  и </w:t>
      </w:r>
      <w:r w:rsidR="00C8663C" w:rsidRPr="00662B70">
        <w:rPr>
          <w:color w:val="000000" w:themeColor="text1"/>
        </w:rPr>
        <w:t xml:space="preserve">WorldSkills; </w:t>
      </w:r>
    </w:p>
    <w:p w:rsidR="00662B70" w:rsidRP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проведение в образовательных организациях соревнований по компетенциям, соответствующих потребностям информационного общества, между представителями различных поколений;</w:t>
      </w:r>
    </w:p>
    <w:p w:rsidR="00662B70" w:rsidRP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обеспечение увеличения количества выпускников школ и организаций среднего профессионального образования, сдающих ЕГЭ по информатике;</w:t>
      </w:r>
    </w:p>
    <w:p w:rsidR="00662B70" w:rsidRP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 xml:space="preserve">анализ актуальных и перспективных потребностей Ульяновской области в работниках с компетенциями цифровой экономики и их обеспеченности; </w:t>
      </w:r>
    </w:p>
    <w:p w:rsidR="00662B70" w:rsidRP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ежегодное формирование контрольных цифр бюджетного приема в образовательные организации, обеспечивающие перспективные потребности цифровой экономики Ульяновской области на последующие годы в целях увеличения числа выпускников, обладающих компетенциями в сфере ИКТ, как минимум в 3 раза по сравнению с текущим количеством;</w:t>
      </w:r>
    </w:p>
    <w:p w:rsidR="00662B70" w:rsidRPr="00662B70" w:rsidRDefault="00673DF4" w:rsidP="00662B70">
      <w:pPr>
        <w:pStyle w:val="a8"/>
        <w:rPr>
          <w:color w:val="000000" w:themeColor="text1"/>
        </w:rPr>
      </w:pPr>
      <w:r w:rsidRPr="00B74095">
        <w:rPr>
          <w:color w:val="000000" w:themeColor="text1"/>
        </w:rPr>
        <w:t xml:space="preserve">увеличение числа студентов </w:t>
      </w:r>
      <w:r w:rsidR="00662B70" w:rsidRPr="00B74095">
        <w:rPr>
          <w:color w:val="000000" w:themeColor="text1"/>
        </w:rPr>
        <w:t>организаци</w:t>
      </w:r>
      <w:r w:rsidR="00B74095" w:rsidRPr="00B74095">
        <w:rPr>
          <w:color w:val="000000" w:themeColor="text1"/>
        </w:rPr>
        <w:t>й</w:t>
      </w:r>
      <w:r w:rsidR="00662B70" w:rsidRPr="00B74095">
        <w:rPr>
          <w:color w:val="000000" w:themeColor="text1"/>
        </w:rPr>
        <w:t xml:space="preserve"> среднего профессионального образования </w:t>
      </w:r>
      <w:r w:rsidRPr="00B74095">
        <w:rPr>
          <w:color w:val="000000" w:themeColor="text1"/>
        </w:rPr>
        <w:t xml:space="preserve">в Ульяновской области </w:t>
      </w:r>
      <w:r w:rsidR="00662B70" w:rsidRPr="00B74095">
        <w:rPr>
          <w:color w:val="000000" w:themeColor="text1"/>
        </w:rPr>
        <w:t>по направлению цифровой экономики;</w:t>
      </w:r>
    </w:p>
    <w:p w:rsidR="00662B70" w:rsidRP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 xml:space="preserve">реализация программы переподготовки (стажировки) преподавателей профессиональных образовательных организаций </w:t>
      </w:r>
      <w:r w:rsidR="00032A47">
        <w:rPr>
          <w:color w:val="000000" w:themeColor="text1"/>
        </w:rPr>
        <w:t xml:space="preserve">Ульяновской области </w:t>
      </w:r>
      <w:r w:rsidRPr="00662B70">
        <w:rPr>
          <w:color w:val="000000" w:themeColor="text1"/>
        </w:rPr>
        <w:t>на предприятиях и в организациях сферы ИКТ;</w:t>
      </w:r>
    </w:p>
    <w:p w:rsidR="00662B70" w:rsidRP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привлечение к обучению в образовательных организациях Ульяновской области представителей компаний и исследовательских организаций в сфере ИКТ;</w:t>
      </w:r>
    </w:p>
    <w:p w:rsid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 xml:space="preserve">использование учебно-методическими объединениями в системе профессионального образования </w:t>
      </w:r>
      <w:r w:rsidR="00032A47">
        <w:rPr>
          <w:color w:val="000000" w:themeColor="text1"/>
        </w:rPr>
        <w:t xml:space="preserve">и клубами мастеров производственного обучения Ульяновской области </w:t>
      </w:r>
      <w:r w:rsidRPr="00662B70">
        <w:rPr>
          <w:color w:val="000000" w:themeColor="text1"/>
        </w:rPr>
        <w:t>материалов компаний для включения в образовательные программы профессионального образования в области цифровой экономики, предусматривающие изучение отечественных и зарубежных разработок;</w:t>
      </w:r>
    </w:p>
    <w:p w:rsidR="00A2116C" w:rsidRPr="00662B70" w:rsidRDefault="00A2116C" w:rsidP="00662B70">
      <w:pPr>
        <w:pStyle w:val="a8"/>
        <w:rPr>
          <w:color w:val="000000" w:themeColor="text1"/>
        </w:rPr>
      </w:pPr>
      <w:r>
        <w:rPr>
          <w:color w:val="000000" w:themeColor="text1"/>
        </w:rPr>
        <w:t>открытие в вузах Ульяновской области новых специальностей и кафедр, а также введение новых образовательных курсов, связанных с использованием ИКТ</w:t>
      </w:r>
      <w:r w:rsidR="00B7784D">
        <w:rPr>
          <w:color w:val="000000" w:themeColor="text1"/>
        </w:rPr>
        <w:t xml:space="preserve"> в различных сферах;</w:t>
      </w:r>
    </w:p>
    <w:p w:rsidR="00D609A6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привлечение иностранных специалистов и российских специалистов в сфере ИКТ, уехавших за рубеж, для преподавания в вузах Ульяновской области Ульяновской области</w:t>
      </w:r>
      <w:r w:rsidR="00D609A6">
        <w:rPr>
          <w:color w:val="000000" w:themeColor="text1"/>
        </w:rPr>
        <w:t>;</w:t>
      </w:r>
    </w:p>
    <w:p w:rsidR="00662B70" w:rsidRP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увеличение числа занятий, ведущихся на английском языке;</w:t>
      </w:r>
    </w:p>
    <w:p w:rsidR="00662B70" w:rsidRP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использование механизма обменных студенческих программ и путешествий для привлечения заинтересованных иностранных студентов и специалистов с перспективой остаться в России;</w:t>
      </w:r>
    </w:p>
    <w:p w:rsidR="00662B70" w:rsidRP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использование возможности выполнения выпускных квалификационных работ студентов в системе высшего образования в форме стартапов;</w:t>
      </w:r>
    </w:p>
    <w:p w:rsidR="00662B70" w:rsidRP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ориентация институтов развития на реализацию программ, ориентированных на поддержку предпринимательской активности студентов в области цифровой экономики;</w:t>
      </w:r>
    </w:p>
    <w:p w:rsidR="00662B70" w:rsidRP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проведение информационной кампании среди работодателей с целью информирования их об особых компетенциях выпускников ульяновских вузов по направлению ИКТ, способных повысить эффективность деятельности компаний-работодателей</w:t>
      </w:r>
      <w:r w:rsidR="00D609A6">
        <w:rPr>
          <w:color w:val="000000" w:themeColor="text1"/>
        </w:rPr>
        <w:t>;</w:t>
      </w:r>
    </w:p>
    <w:p w:rsidR="00662B70" w:rsidRP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расширение движения школьников, участвующих в обучении представителей старших поколений, в том числе при использовании школьной инфраструктуры;</w:t>
      </w:r>
    </w:p>
    <w:p w:rsidR="00662B70" w:rsidRP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реализация программы переподготовки госслужащих в целях повышения их цифровой грамотности;</w:t>
      </w:r>
    </w:p>
    <w:p w:rsidR="00662B70" w:rsidRPr="00662B70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создание в сотрудничестве с работодателями Ульяновской области системы повышения квалификации работников различных отраслей в целях освоения ими компетенций, удовлетворяющих потребности цифровой экономики;</w:t>
      </w:r>
    </w:p>
    <w:p w:rsidR="00CB4665" w:rsidRDefault="00662B70" w:rsidP="00662B70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 xml:space="preserve">реализация программы переподготовки для новых профессий и направлений деятельности, </w:t>
      </w:r>
      <w:r w:rsidR="00C74582">
        <w:rPr>
          <w:color w:val="000000" w:themeColor="text1"/>
        </w:rPr>
        <w:t xml:space="preserve">связанных с цифровой экономикой, </w:t>
      </w:r>
      <w:r w:rsidRPr="00662B70">
        <w:rPr>
          <w:color w:val="000000" w:themeColor="text1"/>
        </w:rPr>
        <w:t xml:space="preserve">охватывающая граждан старше 50 лет, граждан с ограниченными возможностями здоровья, </w:t>
      </w:r>
      <w:r w:rsidR="00D609A6">
        <w:rPr>
          <w:color w:val="000000" w:themeColor="text1"/>
        </w:rPr>
        <w:t>а также безработных граждан</w:t>
      </w:r>
      <w:r w:rsidR="00CB4665">
        <w:rPr>
          <w:color w:val="000000" w:themeColor="text1"/>
        </w:rPr>
        <w:t>;</w:t>
      </w:r>
    </w:p>
    <w:p w:rsidR="00662B70" w:rsidRDefault="00CB4665" w:rsidP="00662B70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разработка и реализация </w:t>
      </w:r>
      <w:r w:rsidRPr="00852F9F">
        <w:rPr>
          <w:color w:val="000000" w:themeColor="text1"/>
        </w:rPr>
        <w:t>программ обучения юристов в сфере цифровой экономики</w:t>
      </w:r>
      <w:r w:rsidR="00FF3A77">
        <w:rPr>
          <w:color w:val="000000" w:themeColor="text1"/>
        </w:rPr>
        <w:t>;</w:t>
      </w:r>
    </w:p>
    <w:p w:rsidR="00FF3A77" w:rsidRPr="00DF1F1A" w:rsidRDefault="00FF3A77" w:rsidP="00FF3A77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 xml:space="preserve">подписание дополнительных соглашений между </w:t>
      </w:r>
      <w:r w:rsidR="00FF09E3">
        <w:rPr>
          <w:color w:val="000000" w:themeColor="text1"/>
        </w:rPr>
        <w:t>исполнительными органами государственной власти</w:t>
      </w:r>
      <w:r w:rsidRPr="00DF1F1A">
        <w:rPr>
          <w:color w:val="000000" w:themeColor="text1"/>
        </w:rPr>
        <w:t xml:space="preserve"> Ульяновской области и медицинскими вузами (факультетами) о дополнительной подготовке в рамках целевого обучения студентов от Ульяновской области в целях успешного освоения ими современных ИКТ</w:t>
      </w:r>
      <w:r w:rsidR="00FF09E3">
        <w:rPr>
          <w:color w:val="000000" w:themeColor="text1"/>
        </w:rPr>
        <w:t xml:space="preserve"> в медицине</w:t>
      </w:r>
      <w:r w:rsidRPr="00DF1F1A">
        <w:rPr>
          <w:color w:val="000000" w:themeColor="text1"/>
        </w:rPr>
        <w:t>;</w:t>
      </w:r>
    </w:p>
    <w:p w:rsidR="00FF3A77" w:rsidRPr="00DF1F1A" w:rsidRDefault="00FF3A77" w:rsidP="00FF3A77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создание условий для участия образовательных организаций Ульяновской области, ведущих подготовку медицинских кадров, в исследовательских и пилотных проектах в области цифрового здравоохранения;</w:t>
      </w:r>
    </w:p>
    <w:p w:rsidR="00FF3A77" w:rsidRPr="00DF1F1A" w:rsidRDefault="00FF3A77" w:rsidP="00FF3A77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актуализация программ и учебных планов организаций среднего специального и дополнительного образования Ульяновской области, ведущих подготовку медицинских специалистов и административных работников, с учетом цифровой трансформации здравоохранения и необходимости владения навыками применения ИКТ в профессиональной деятельности;</w:t>
      </w:r>
    </w:p>
    <w:p w:rsidR="00FF3A77" w:rsidRPr="00662B70" w:rsidRDefault="00FF3A77" w:rsidP="00662B70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обеспечение переобучения и повышения квалификации медицинских работников Ульяновской области в целях</w:t>
      </w:r>
      <w:r>
        <w:rPr>
          <w:color w:val="000000" w:themeColor="text1"/>
        </w:rPr>
        <w:t xml:space="preserve"> успешного использования ими ИКТ.</w:t>
      </w:r>
    </w:p>
    <w:p w:rsidR="00662B70" w:rsidRPr="00662B70" w:rsidRDefault="00662B70" w:rsidP="00D95198">
      <w:pPr>
        <w:pStyle w:val="a8"/>
        <w:rPr>
          <w:color w:val="000000" w:themeColor="text1"/>
        </w:rPr>
      </w:pPr>
    </w:p>
    <w:p w:rsidR="00364A03" w:rsidRPr="0070581A" w:rsidRDefault="0070581A" w:rsidP="00D95198">
      <w:pPr>
        <w:pStyle w:val="a8"/>
        <w:rPr>
          <w:b/>
          <w:color w:val="000000" w:themeColor="text1"/>
        </w:rPr>
      </w:pPr>
      <w:r w:rsidRPr="0070581A">
        <w:rPr>
          <w:b/>
          <w:color w:val="000000" w:themeColor="text1"/>
        </w:rPr>
        <w:t>5</w:t>
      </w:r>
      <w:r w:rsidR="005D6ECB" w:rsidRPr="0070581A">
        <w:rPr>
          <w:b/>
          <w:color w:val="000000" w:themeColor="text1"/>
        </w:rPr>
        <w:t>.</w:t>
      </w:r>
      <w:r w:rsidR="00D65947" w:rsidRPr="0070581A">
        <w:rPr>
          <w:b/>
          <w:color w:val="000000" w:themeColor="text1"/>
        </w:rPr>
        <w:t>4</w:t>
      </w:r>
      <w:r w:rsidR="005D6ECB" w:rsidRPr="0070581A">
        <w:rPr>
          <w:b/>
          <w:color w:val="000000" w:themeColor="text1"/>
        </w:rPr>
        <w:t xml:space="preserve">. </w:t>
      </w:r>
      <w:r w:rsidR="00421018" w:rsidRPr="0070581A">
        <w:rPr>
          <w:b/>
          <w:color w:val="000000" w:themeColor="text1"/>
        </w:rPr>
        <w:t>Формирование исследовательских компетенций и технологических заделов.</w:t>
      </w:r>
    </w:p>
    <w:p w:rsidR="00510108" w:rsidRDefault="007D1D81" w:rsidP="00510108">
      <w:pPr>
        <w:pStyle w:val="a8"/>
        <w:rPr>
          <w:color w:val="000000" w:themeColor="text1"/>
        </w:rPr>
      </w:pPr>
      <w:r w:rsidRPr="007D1D81">
        <w:rPr>
          <w:color w:val="000000" w:themeColor="text1"/>
        </w:rPr>
        <w:t>Основной целью данного направления является создание системы поддержки поисковых, прикладных исследований цифровой экономики (исследовательской инфраструктуры цифровых платформ)</w:t>
      </w:r>
      <w:r>
        <w:rPr>
          <w:color w:val="000000" w:themeColor="text1"/>
        </w:rPr>
        <w:t xml:space="preserve"> путём </w:t>
      </w:r>
      <w:r w:rsidRPr="007D1D81">
        <w:rPr>
          <w:color w:val="000000" w:themeColor="text1"/>
        </w:rPr>
        <w:t>формировани</w:t>
      </w:r>
      <w:r>
        <w:rPr>
          <w:color w:val="000000" w:themeColor="text1"/>
        </w:rPr>
        <w:t>я</w:t>
      </w:r>
      <w:r w:rsidRPr="007D1D81">
        <w:rPr>
          <w:color w:val="000000" w:themeColor="text1"/>
        </w:rPr>
        <w:t xml:space="preserve"> институциональной среды для развития исследований и разработок в области цифровой экономики</w:t>
      </w:r>
      <w:r>
        <w:rPr>
          <w:color w:val="000000" w:themeColor="text1"/>
        </w:rPr>
        <w:t>.</w:t>
      </w:r>
      <w:r w:rsidR="00510108">
        <w:rPr>
          <w:color w:val="000000" w:themeColor="text1"/>
        </w:rPr>
        <w:t xml:space="preserve"> Основными задачами </w:t>
      </w:r>
      <w:r w:rsidR="00510108" w:rsidRPr="007D1D81">
        <w:rPr>
          <w:color w:val="000000" w:themeColor="text1"/>
        </w:rPr>
        <w:t>формирование технологических заделов в области цифровой экономики</w:t>
      </w:r>
      <w:r w:rsidR="00510108">
        <w:rPr>
          <w:color w:val="000000" w:themeColor="text1"/>
        </w:rPr>
        <w:t xml:space="preserve"> в рамках реализации концепции «Умный регион» является:</w:t>
      </w:r>
    </w:p>
    <w:p w:rsidR="00864C35" w:rsidRDefault="00864C35" w:rsidP="007D1D81">
      <w:pPr>
        <w:pStyle w:val="a8"/>
        <w:rPr>
          <w:color w:val="000000" w:themeColor="text1"/>
        </w:rPr>
      </w:pPr>
      <w:r>
        <w:rPr>
          <w:color w:val="000000" w:themeColor="text1"/>
        </w:rPr>
        <w:t>создание в вузах Ульяновской области каф</w:t>
      </w:r>
      <w:r w:rsidR="008C3B09">
        <w:rPr>
          <w:color w:val="000000" w:themeColor="text1"/>
        </w:rPr>
        <w:t>е</w:t>
      </w:r>
      <w:r>
        <w:rPr>
          <w:color w:val="000000" w:themeColor="text1"/>
        </w:rPr>
        <w:t>др</w:t>
      </w:r>
      <w:r w:rsidR="008C3B09">
        <w:rPr>
          <w:color w:val="000000" w:themeColor="text1"/>
        </w:rPr>
        <w:t>, специализирующихся на сквозных цифровых технологиях и обеспечивающих исследования и подготовку кадров по основным направлениям реализации концепции «Умный регион»</w:t>
      </w:r>
      <w:r w:rsidR="0006512F">
        <w:rPr>
          <w:color w:val="000000" w:themeColor="text1"/>
        </w:rPr>
        <w:t>, поддержка созданных кафедр по альтернативной энергетике и интернету вещей ФГБОУ ВПО «Ульяновский государственный технический университет»</w:t>
      </w:r>
      <w:r w:rsidR="008C3B09">
        <w:rPr>
          <w:color w:val="000000" w:themeColor="text1"/>
        </w:rPr>
        <w:t xml:space="preserve">; </w:t>
      </w:r>
      <w:r>
        <w:rPr>
          <w:color w:val="000000" w:themeColor="text1"/>
        </w:rPr>
        <w:t xml:space="preserve"> </w:t>
      </w:r>
    </w:p>
    <w:p w:rsidR="00864C35" w:rsidRDefault="00864C35" w:rsidP="00864C35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 xml:space="preserve">создание </w:t>
      </w:r>
      <w:r>
        <w:rPr>
          <w:color w:val="000000" w:themeColor="text1"/>
        </w:rPr>
        <w:t>вузами Ульяновской области</w:t>
      </w:r>
      <w:r w:rsidRPr="00662B70">
        <w:rPr>
          <w:color w:val="000000" w:themeColor="text1"/>
        </w:rPr>
        <w:t xml:space="preserve"> базовых кафедр использования цифровых технологий на предприятиях и в организациях различных отраслей;</w:t>
      </w:r>
    </w:p>
    <w:p w:rsidR="00206117" w:rsidRDefault="00206117" w:rsidP="00864C35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создание условий для </w:t>
      </w:r>
      <w:r w:rsidRPr="00206117">
        <w:rPr>
          <w:color w:val="000000" w:themeColor="text1"/>
        </w:rPr>
        <w:t>участ</w:t>
      </w:r>
      <w:r>
        <w:rPr>
          <w:color w:val="000000" w:themeColor="text1"/>
        </w:rPr>
        <w:t>ия в</w:t>
      </w:r>
      <w:r w:rsidRPr="00206117">
        <w:rPr>
          <w:color w:val="000000" w:themeColor="text1"/>
        </w:rPr>
        <w:t>ысокотехнологичны</w:t>
      </w:r>
      <w:r>
        <w:rPr>
          <w:color w:val="000000" w:themeColor="text1"/>
        </w:rPr>
        <w:t>х</w:t>
      </w:r>
      <w:r w:rsidRPr="00206117">
        <w:rPr>
          <w:color w:val="000000" w:themeColor="text1"/>
        </w:rPr>
        <w:t xml:space="preserve"> компани</w:t>
      </w:r>
      <w:r>
        <w:rPr>
          <w:color w:val="000000" w:themeColor="text1"/>
        </w:rPr>
        <w:t>й Ульяновской области и других субъектов федерации</w:t>
      </w:r>
      <w:r w:rsidRPr="00206117">
        <w:rPr>
          <w:color w:val="000000" w:themeColor="text1"/>
        </w:rPr>
        <w:t xml:space="preserve"> в формировании стратегий развития организаций профессионального образования, ведущих подготовку специалистов для цифровой экономики</w:t>
      </w:r>
      <w:r>
        <w:rPr>
          <w:color w:val="000000" w:themeColor="text1"/>
        </w:rPr>
        <w:t>;</w:t>
      </w:r>
      <w:r w:rsidRPr="00206117">
        <w:rPr>
          <w:color w:val="000000" w:themeColor="text1"/>
        </w:rPr>
        <w:t xml:space="preserve"> </w:t>
      </w:r>
    </w:p>
    <w:p w:rsidR="00055394" w:rsidRDefault="00055394" w:rsidP="00864C35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создание условий для </w:t>
      </w:r>
      <w:r w:rsidR="003F5D0D">
        <w:rPr>
          <w:color w:val="000000" w:themeColor="text1"/>
        </w:rPr>
        <w:t xml:space="preserve">появления в Ульяновской области </w:t>
      </w:r>
      <w:r w:rsidR="003F5D0D" w:rsidRPr="003F5D0D">
        <w:rPr>
          <w:color w:val="000000" w:themeColor="text1"/>
        </w:rPr>
        <w:t xml:space="preserve">организаций </w:t>
      </w:r>
      <w:r w:rsidR="003F5D0D">
        <w:rPr>
          <w:color w:val="000000" w:themeColor="text1"/>
        </w:rPr>
        <w:t>–</w:t>
      </w:r>
      <w:r w:rsidR="003F5D0D" w:rsidRPr="003F5D0D">
        <w:rPr>
          <w:color w:val="000000" w:themeColor="text1"/>
        </w:rPr>
        <w:t xml:space="preserve"> лидеров по «сквозным» технологиям в области цифровой экономики</w:t>
      </w:r>
      <w:r w:rsidR="003F5D0D">
        <w:rPr>
          <w:color w:val="000000" w:themeColor="text1"/>
        </w:rPr>
        <w:t>;</w:t>
      </w:r>
    </w:p>
    <w:p w:rsidR="005564FF" w:rsidRDefault="009B0C83" w:rsidP="00364A03">
      <w:pPr>
        <w:pStyle w:val="a8"/>
        <w:rPr>
          <w:color w:val="000000" w:themeColor="text1"/>
        </w:rPr>
      </w:pPr>
      <w:r>
        <w:rPr>
          <w:color w:val="000000" w:themeColor="text1"/>
        </w:rPr>
        <w:t>с</w:t>
      </w:r>
      <w:r w:rsidRPr="009B0C83">
        <w:rPr>
          <w:color w:val="000000" w:themeColor="text1"/>
        </w:rPr>
        <w:t>озда</w:t>
      </w:r>
      <w:r>
        <w:rPr>
          <w:color w:val="000000" w:themeColor="text1"/>
        </w:rPr>
        <w:t>ние</w:t>
      </w:r>
      <w:r w:rsidRPr="009B0C83">
        <w:rPr>
          <w:color w:val="000000" w:themeColor="text1"/>
        </w:rPr>
        <w:t xml:space="preserve"> центр</w:t>
      </w:r>
      <w:r>
        <w:rPr>
          <w:color w:val="000000" w:themeColor="text1"/>
        </w:rPr>
        <w:t>а</w:t>
      </w:r>
      <w:r w:rsidRPr="009B0C83">
        <w:rPr>
          <w:color w:val="000000" w:themeColor="text1"/>
        </w:rPr>
        <w:t xml:space="preserve"> компетенций</w:t>
      </w:r>
      <w:r>
        <w:rPr>
          <w:color w:val="000000" w:themeColor="text1"/>
        </w:rPr>
        <w:t xml:space="preserve"> </w:t>
      </w:r>
      <w:r w:rsidRPr="003F5D0D">
        <w:rPr>
          <w:color w:val="000000" w:themeColor="text1"/>
        </w:rPr>
        <w:t>по «сквозн</w:t>
      </w:r>
      <w:r>
        <w:rPr>
          <w:color w:val="000000" w:themeColor="text1"/>
        </w:rPr>
        <w:t>ой</w:t>
      </w:r>
      <w:r w:rsidRPr="003F5D0D">
        <w:rPr>
          <w:color w:val="000000" w:themeColor="text1"/>
        </w:rPr>
        <w:t>» технологи</w:t>
      </w:r>
      <w:r>
        <w:rPr>
          <w:color w:val="000000" w:themeColor="text1"/>
        </w:rPr>
        <w:t>и</w:t>
      </w:r>
      <w:r w:rsidRPr="003F5D0D">
        <w:rPr>
          <w:color w:val="000000" w:themeColor="text1"/>
        </w:rPr>
        <w:t xml:space="preserve"> в области цифровой экономики</w:t>
      </w:r>
      <w:r>
        <w:rPr>
          <w:color w:val="000000" w:themeColor="text1"/>
        </w:rPr>
        <w:t xml:space="preserve"> при </w:t>
      </w:r>
      <w:r w:rsidRPr="003F5D0D">
        <w:rPr>
          <w:color w:val="000000" w:themeColor="text1"/>
        </w:rPr>
        <w:t>организаци</w:t>
      </w:r>
      <w:r>
        <w:rPr>
          <w:color w:val="000000" w:themeColor="text1"/>
        </w:rPr>
        <w:t>и-</w:t>
      </w:r>
      <w:r w:rsidRPr="003F5D0D">
        <w:rPr>
          <w:color w:val="000000" w:themeColor="text1"/>
        </w:rPr>
        <w:t>лидер</w:t>
      </w:r>
      <w:r>
        <w:rPr>
          <w:color w:val="000000" w:themeColor="text1"/>
        </w:rPr>
        <w:t>е;</w:t>
      </w:r>
    </w:p>
    <w:p w:rsidR="006B3227" w:rsidRPr="00DF1F1A" w:rsidRDefault="006B3227" w:rsidP="006B3227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организация взаимодействия медицинских организаций Ульяновской области с научно</w:t>
      </w:r>
      <w:r w:rsidR="008F1141">
        <w:rPr>
          <w:color w:val="000000" w:themeColor="text1"/>
        </w:rPr>
        <w:t>-</w:t>
      </w:r>
      <w:r w:rsidRPr="00DF1F1A">
        <w:rPr>
          <w:color w:val="000000" w:themeColor="text1"/>
        </w:rPr>
        <w:t>образовательными и научно</w:t>
      </w:r>
      <w:r w:rsidR="008F1141">
        <w:rPr>
          <w:color w:val="000000" w:themeColor="text1"/>
        </w:rPr>
        <w:t>-</w:t>
      </w:r>
      <w:r w:rsidRPr="00DF1F1A">
        <w:rPr>
          <w:color w:val="000000" w:themeColor="text1"/>
        </w:rPr>
        <w:t>производственными кластерами на базе федеральных государственных бюджетных учреждений Минздрава России (Национальных медицинских центров Минздрава России)</w:t>
      </w:r>
      <w:r w:rsidR="00FF09E3">
        <w:rPr>
          <w:color w:val="000000" w:themeColor="text1"/>
        </w:rPr>
        <w:t>;</w:t>
      </w:r>
    </w:p>
    <w:p w:rsidR="00662B70" w:rsidRDefault="005564FF" w:rsidP="00364A03">
      <w:pPr>
        <w:pStyle w:val="a8"/>
        <w:rPr>
          <w:color w:val="000000" w:themeColor="text1"/>
        </w:rPr>
      </w:pPr>
      <w:r>
        <w:rPr>
          <w:color w:val="000000" w:themeColor="text1"/>
        </w:rPr>
        <w:t>стимулирование организаций и компаний к участию  в</w:t>
      </w:r>
      <w:r w:rsidRPr="005564FF">
        <w:rPr>
          <w:color w:val="000000" w:themeColor="text1"/>
        </w:rPr>
        <w:t xml:space="preserve"> коммуникаци</w:t>
      </w:r>
      <w:r>
        <w:rPr>
          <w:color w:val="000000" w:themeColor="text1"/>
        </w:rPr>
        <w:t>ях</w:t>
      </w:r>
      <w:r w:rsidRPr="005564F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 базе создаваемых </w:t>
      </w:r>
      <w:r w:rsidRPr="005564FF">
        <w:rPr>
          <w:color w:val="000000" w:themeColor="text1"/>
        </w:rPr>
        <w:t xml:space="preserve">цифровых платформ и </w:t>
      </w:r>
      <w:r>
        <w:rPr>
          <w:color w:val="000000" w:themeColor="text1"/>
        </w:rPr>
        <w:t xml:space="preserve">российских </w:t>
      </w:r>
      <w:r w:rsidRPr="005564FF">
        <w:rPr>
          <w:color w:val="000000" w:themeColor="text1"/>
        </w:rPr>
        <w:t>центров компетенций при проведении исследований и разработок по направлениям сквозных технологий</w:t>
      </w:r>
      <w:r w:rsidR="00332B16">
        <w:rPr>
          <w:color w:val="000000" w:themeColor="text1"/>
        </w:rPr>
        <w:t>;</w:t>
      </w:r>
    </w:p>
    <w:p w:rsidR="00C146B3" w:rsidRDefault="00C146B3" w:rsidP="00364A03">
      <w:pPr>
        <w:pStyle w:val="a8"/>
        <w:rPr>
          <w:color w:val="000000" w:themeColor="text1"/>
        </w:rPr>
      </w:pPr>
      <w:r>
        <w:rPr>
          <w:color w:val="000000" w:themeColor="text1"/>
        </w:rPr>
        <w:t>создание условий для участия организаций и компаний Ульяновской области в консорциумах</w:t>
      </w:r>
      <w:r w:rsidR="00543032">
        <w:rPr>
          <w:color w:val="000000" w:themeColor="text1"/>
        </w:rPr>
        <w:t xml:space="preserve"> по основным направлениям цифровой экономики;</w:t>
      </w:r>
    </w:p>
    <w:p w:rsidR="007A326D" w:rsidRPr="006178F1" w:rsidRDefault="007A326D" w:rsidP="007A326D">
      <w:pPr>
        <w:pStyle w:val="a8"/>
        <w:rPr>
          <w:color w:val="000000" w:themeColor="text1"/>
        </w:rPr>
      </w:pPr>
      <w:r w:rsidRPr="006178F1">
        <w:rPr>
          <w:color w:val="000000" w:themeColor="text1"/>
        </w:rPr>
        <w:t>создание технопарка «Технокампус 2.0» и умного города Сантор;</w:t>
      </w:r>
    </w:p>
    <w:p w:rsidR="007A326D" w:rsidRPr="006178F1" w:rsidRDefault="007A326D" w:rsidP="007A326D">
      <w:pPr>
        <w:pStyle w:val="a8"/>
        <w:rPr>
          <w:color w:val="000000" w:themeColor="text1"/>
        </w:rPr>
      </w:pPr>
      <w:r w:rsidRPr="006178F1">
        <w:rPr>
          <w:color w:val="000000" w:themeColor="text1"/>
        </w:rPr>
        <w:t>создание системы преференций и льгот для локализации исследовательских центров зарубежных корпораций, самостоятельных лабораторий и исследовательских центров на территории инновационного кластера</w:t>
      </w:r>
      <w:r w:rsidR="003F0BE8" w:rsidRPr="003F0BE8">
        <w:rPr>
          <w:color w:val="000000" w:themeColor="text1"/>
        </w:rPr>
        <w:t xml:space="preserve"> </w:t>
      </w:r>
      <w:r w:rsidR="003F0BE8">
        <w:rPr>
          <w:color w:val="000000" w:themeColor="text1"/>
        </w:rPr>
        <w:t>Ульяновской области</w:t>
      </w:r>
      <w:r w:rsidRPr="006178F1">
        <w:rPr>
          <w:color w:val="000000" w:themeColor="text1"/>
        </w:rPr>
        <w:t>;</w:t>
      </w:r>
    </w:p>
    <w:p w:rsidR="007A326D" w:rsidRPr="006178F1" w:rsidRDefault="00385A43" w:rsidP="007A326D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ежегодный </w:t>
      </w:r>
      <w:r w:rsidR="007A326D" w:rsidRPr="006178F1">
        <w:rPr>
          <w:color w:val="000000" w:themeColor="text1"/>
        </w:rPr>
        <w:t>рост числа технологических стартапов на тер</w:t>
      </w:r>
      <w:r w:rsidR="007A326D">
        <w:rPr>
          <w:color w:val="000000" w:themeColor="text1"/>
        </w:rPr>
        <w:t>ритории инновационного кластера</w:t>
      </w:r>
      <w:r w:rsidR="003F0BE8">
        <w:rPr>
          <w:color w:val="000000" w:themeColor="text1"/>
        </w:rPr>
        <w:t xml:space="preserve"> Ульяновской области</w:t>
      </w:r>
      <w:r w:rsidR="007A326D">
        <w:rPr>
          <w:color w:val="000000" w:themeColor="text1"/>
        </w:rPr>
        <w:t>.</w:t>
      </w:r>
    </w:p>
    <w:p w:rsidR="009B0C83" w:rsidRPr="006529DA" w:rsidRDefault="009B0C83" w:rsidP="00364A03">
      <w:pPr>
        <w:pStyle w:val="a8"/>
        <w:rPr>
          <w:color w:val="000000" w:themeColor="text1"/>
        </w:rPr>
      </w:pPr>
    </w:p>
    <w:p w:rsidR="00600854" w:rsidRPr="0070581A" w:rsidRDefault="0070581A" w:rsidP="00600854">
      <w:pPr>
        <w:pStyle w:val="a8"/>
        <w:rPr>
          <w:b/>
          <w:color w:val="000000" w:themeColor="text1"/>
        </w:rPr>
      </w:pPr>
      <w:r w:rsidRPr="0070581A">
        <w:rPr>
          <w:b/>
          <w:color w:val="000000" w:themeColor="text1"/>
        </w:rPr>
        <w:t>5</w:t>
      </w:r>
      <w:r w:rsidR="00600854" w:rsidRPr="0070581A">
        <w:rPr>
          <w:b/>
          <w:color w:val="000000" w:themeColor="text1"/>
        </w:rPr>
        <w:t>.5. Информаци</w:t>
      </w:r>
      <w:r w:rsidR="0058389C" w:rsidRPr="0070581A">
        <w:rPr>
          <w:b/>
          <w:color w:val="000000" w:themeColor="text1"/>
        </w:rPr>
        <w:t>онная</w:t>
      </w:r>
      <w:r w:rsidR="00600854" w:rsidRPr="0070581A">
        <w:rPr>
          <w:b/>
          <w:color w:val="000000" w:themeColor="text1"/>
        </w:rPr>
        <w:t xml:space="preserve"> безопасность.</w:t>
      </w:r>
    </w:p>
    <w:p w:rsidR="00600854" w:rsidRDefault="00600854" w:rsidP="00600854">
      <w:pPr>
        <w:pStyle w:val="a8"/>
        <w:rPr>
          <w:color w:val="000000" w:themeColor="text1"/>
        </w:rPr>
      </w:pPr>
      <w:r w:rsidRPr="005D528A">
        <w:rPr>
          <w:color w:val="000000" w:themeColor="text1"/>
        </w:rPr>
        <w:t xml:space="preserve">Целью данного направления является достижение состояния защищенности личности, общества и государства от внутренних и внешних </w:t>
      </w:r>
      <w:r>
        <w:rPr>
          <w:color w:val="000000" w:themeColor="text1"/>
        </w:rPr>
        <w:t xml:space="preserve">информационных угроз путём </w:t>
      </w:r>
      <w:r w:rsidRPr="005D528A">
        <w:rPr>
          <w:color w:val="000000" w:themeColor="text1"/>
        </w:rPr>
        <w:t>обеспечени</w:t>
      </w:r>
      <w:r>
        <w:rPr>
          <w:color w:val="000000" w:themeColor="text1"/>
        </w:rPr>
        <w:t>я</w:t>
      </w:r>
      <w:r w:rsidRPr="005D528A">
        <w:rPr>
          <w:color w:val="000000" w:themeColor="text1"/>
        </w:rPr>
        <w:t xml:space="preserve"> единства, устойчивости и безопасности информационно-телекоммуникационной инфраструктуры</w:t>
      </w:r>
      <w:r>
        <w:rPr>
          <w:color w:val="000000" w:themeColor="text1"/>
        </w:rPr>
        <w:t>.</w:t>
      </w:r>
      <w:r w:rsidRPr="005D528A">
        <w:rPr>
          <w:color w:val="000000" w:themeColor="text1"/>
        </w:rPr>
        <w:t xml:space="preserve"> </w:t>
      </w:r>
      <w:r w:rsidR="00611001">
        <w:rPr>
          <w:color w:val="000000" w:themeColor="text1"/>
        </w:rPr>
        <w:t>Основными задачами обеспечения информационной безопасности в рамках реализации концепции «Умный регион» является:</w:t>
      </w:r>
    </w:p>
    <w:p w:rsidR="007F5525" w:rsidRPr="00D638EE" w:rsidRDefault="007F5525" w:rsidP="007F5525">
      <w:pPr>
        <w:pStyle w:val="a8"/>
        <w:rPr>
          <w:color w:val="000000" w:themeColor="text1"/>
        </w:rPr>
      </w:pPr>
      <w:r w:rsidRPr="00D638EE">
        <w:rPr>
          <w:color w:val="000000" w:themeColor="text1"/>
        </w:rPr>
        <w:t>повышение информированности и грамотности населения и организаций в вопросах информационной безопасности в рамках открытых программ информирования граждан о рисках информационной безопасности;</w:t>
      </w:r>
    </w:p>
    <w:p w:rsidR="007F5525" w:rsidRPr="00D638EE" w:rsidRDefault="007F5525" w:rsidP="007F5525">
      <w:pPr>
        <w:pStyle w:val="a8"/>
        <w:rPr>
          <w:color w:val="000000" w:themeColor="text1"/>
        </w:rPr>
      </w:pPr>
      <w:r w:rsidRPr="00D638EE">
        <w:rPr>
          <w:color w:val="000000" w:themeColor="text1"/>
        </w:rPr>
        <w:t xml:space="preserve">закрепление ответственности должностных лиц за использование сертифицированных средств шифрования при организации соединений по защищенным протоколам в организациях, органах власти и органах местного самоуправления Ульяновской области; </w:t>
      </w:r>
    </w:p>
    <w:p w:rsidR="00600854" w:rsidRPr="00CD0B25" w:rsidRDefault="00600854" w:rsidP="00600854">
      <w:pPr>
        <w:pStyle w:val="a8"/>
        <w:rPr>
          <w:color w:val="000000" w:themeColor="text1"/>
        </w:rPr>
      </w:pPr>
      <w:r w:rsidRPr="00CD0B25">
        <w:rPr>
          <w:color w:val="000000" w:themeColor="text1"/>
        </w:rPr>
        <w:t xml:space="preserve">замена </w:t>
      </w:r>
      <w:r w:rsidR="00BA6D46">
        <w:rPr>
          <w:color w:val="000000" w:themeColor="text1"/>
        </w:rPr>
        <w:t>в органах государственной власти и местного самоуправления</w:t>
      </w:r>
      <w:r w:rsidR="00526B93">
        <w:rPr>
          <w:color w:val="000000" w:themeColor="text1"/>
        </w:rPr>
        <w:t xml:space="preserve">, а также в государственных и муниципальных учреждениях и организациях </w:t>
      </w:r>
      <w:r w:rsidR="00526B93" w:rsidRPr="00CD0B25">
        <w:rPr>
          <w:color w:val="000000" w:themeColor="text1"/>
        </w:rPr>
        <w:t>импортного оборудования и электронной компонентной базы российскими аналогами</w:t>
      </w:r>
      <w:r w:rsidRPr="00CD0B25">
        <w:rPr>
          <w:color w:val="000000" w:themeColor="text1"/>
        </w:rPr>
        <w:t>;</w:t>
      </w:r>
    </w:p>
    <w:p w:rsidR="00611001" w:rsidRPr="00CD0B25" w:rsidRDefault="00611001" w:rsidP="00611001">
      <w:pPr>
        <w:pStyle w:val="a8"/>
        <w:rPr>
          <w:color w:val="000000" w:themeColor="text1"/>
        </w:rPr>
      </w:pPr>
      <w:r w:rsidRPr="00CD0B25">
        <w:rPr>
          <w:color w:val="000000" w:themeColor="text1"/>
        </w:rPr>
        <w:t>увеличение доли отечественного программного обеспечения, закупаемого органами государственной власти и местного самоуправления</w:t>
      </w:r>
      <w:r w:rsidR="00526B93">
        <w:rPr>
          <w:color w:val="000000" w:themeColor="text1"/>
        </w:rPr>
        <w:t>, а также государственными и муниципальными учреждениями</w:t>
      </w:r>
      <w:r w:rsidR="00C6582E">
        <w:rPr>
          <w:color w:val="000000" w:themeColor="text1"/>
        </w:rPr>
        <w:t xml:space="preserve"> и организациями</w:t>
      </w:r>
      <w:r w:rsidRPr="00CD0B25">
        <w:rPr>
          <w:color w:val="000000" w:themeColor="text1"/>
        </w:rPr>
        <w:t>;</w:t>
      </w:r>
    </w:p>
    <w:p w:rsidR="00600854" w:rsidRPr="00CD0B25" w:rsidRDefault="00600854" w:rsidP="00600854">
      <w:pPr>
        <w:pStyle w:val="a8"/>
        <w:rPr>
          <w:color w:val="000000" w:themeColor="text1"/>
        </w:rPr>
      </w:pPr>
      <w:r w:rsidRPr="00CD0B25">
        <w:rPr>
          <w:color w:val="000000" w:themeColor="text1"/>
        </w:rPr>
        <w:t xml:space="preserve">внедрение и обеспечение </w:t>
      </w:r>
      <w:r w:rsidR="004C2CA9">
        <w:rPr>
          <w:color w:val="000000" w:themeColor="text1"/>
        </w:rPr>
        <w:t xml:space="preserve">соблюдения </w:t>
      </w:r>
      <w:r w:rsidR="00DC25DE">
        <w:rPr>
          <w:color w:val="000000" w:themeColor="text1"/>
        </w:rPr>
        <w:t xml:space="preserve">на территории Ульяновской области </w:t>
      </w:r>
      <w:r w:rsidRPr="00CD0B25">
        <w:rPr>
          <w:color w:val="000000" w:themeColor="text1"/>
        </w:rPr>
        <w:t>национальных стандартов в области информационной безопасности;</w:t>
      </w:r>
    </w:p>
    <w:p w:rsidR="00600854" w:rsidRDefault="001151C5" w:rsidP="00364A03">
      <w:pPr>
        <w:pStyle w:val="a8"/>
        <w:rPr>
          <w:color w:val="000000" w:themeColor="text1"/>
        </w:rPr>
      </w:pPr>
      <w:r w:rsidRPr="001151C5">
        <w:rPr>
          <w:color w:val="000000" w:themeColor="text1"/>
        </w:rPr>
        <w:t>стимул</w:t>
      </w:r>
      <w:r w:rsidR="00BB2823">
        <w:rPr>
          <w:color w:val="000000" w:themeColor="text1"/>
        </w:rPr>
        <w:t>ирование</w:t>
      </w:r>
      <w:r w:rsidRPr="001151C5">
        <w:rPr>
          <w:color w:val="000000" w:themeColor="text1"/>
        </w:rPr>
        <w:t xml:space="preserve"> развития </w:t>
      </w:r>
      <w:r w:rsidR="00BB2823">
        <w:rPr>
          <w:color w:val="000000" w:themeColor="text1"/>
        </w:rPr>
        <w:t xml:space="preserve">на территории Ульяновской области </w:t>
      </w:r>
      <w:r w:rsidRPr="001151C5">
        <w:rPr>
          <w:color w:val="000000" w:themeColor="text1"/>
        </w:rPr>
        <w:t>предприятий, обеспечивающих потребности отраслей экономики в эле</w:t>
      </w:r>
      <w:r w:rsidR="00CB655F">
        <w:rPr>
          <w:color w:val="000000" w:themeColor="text1"/>
        </w:rPr>
        <w:t>ктронной компонентной базе</w:t>
      </w:r>
      <w:r w:rsidR="00BB2823">
        <w:rPr>
          <w:color w:val="000000" w:themeColor="text1"/>
        </w:rPr>
        <w:t>;</w:t>
      </w:r>
    </w:p>
    <w:p w:rsidR="00CC0619" w:rsidRDefault="00CC0619" w:rsidP="00364A03">
      <w:pPr>
        <w:pStyle w:val="a8"/>
        <w:rPr>
          <w:color w:val="000000" w:themeColor="text1"/>
        </w:rPr>
      </w:pPr>
      <w:r>
        <w:rPr>
          <w:color w:val="000000" w:themeColor="text1"/>
        </w:rPr>
        <w:t>поддержка компаний Ульяновской области, специализирующихся на разработке программного обеспечения и технологий в сфере информационной безопасности;</w:t>
      </w:r>
    </w:p>
    <w:p w:rsidR="001151C5" w:rsidRPr="00600854" w:rsidRDefault="007541A4" w:rsidP="00364A03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участие представителей Ульяновской области в </w:t>
      </w:r>
      <w:r w:rsidR="001151C5" w:rsidRPr="001151C5">
        <w:rPr>
          <w:color w:val="000000" w:themeColor="text1"/>
        </w:rPr>
        <w:t>пилотн</w:t>
      </w:r>
      <w:r>
        <w:rPr>
          <w:color w:val="000000" w:themeColor="text1"/>
        </w:rPr>
        <w:t>ом</w:t>
      </w:r>
      <w:r w:rsidR="001151C5" w:rsidRPr="001151C5">
        <w:rPr>
          <w:color w:val="000000" w:themeColor="text1"/>
        </w:rPr>
        <w:t xml:space="preserve"> проект</w:t>
      </w:r>
      <w:r>
        <w:rPr>
          <w:color w:val="000000" w:themeColor="text1"/>
        </w:rPr>
        <w:t>е</w:t>
      </w:r>
      <w:r w:rsidR="001151C5" w:rsidRPr="001151C5">
        <w:rPr>
          <w:color w:val="000000" w:themeColor="text1"/>
        </w:rPr>
        <w:t xml:space="preserve"> по подготовке квалифицированных специалистов в области информационной безопасности.</w:t>
      </w:r>
    </w:p>
    <w:p w:rsidR="007F5525" w:rsidRDefault="007F5525" w:rsidP="00CD0B25">
      <w:pPr>
        <w:pStyle w:val="a8"/>
        <w:rPr>
          <w:color w:val="000000" w:themeColor="text1"/>
        </w:rPr>
      </w:pPr>
    </w:p>
    <w:p w:rsidR="00372CB2" w:rsidRDefault="00372CB2" w:rsidP="00CD0B25">
      <w:pPr>
        <w:pStyle w:val="a8"/>
        <w:rPr>
          <w:color w:val="000000" w:themeColor="text1"/>
        </w:rPr>
      </w:pPr>
    </w:p>
    <w:p w:rsidR="00372CB2" w:rsidRDefault="00372CB2" w:rsidP="00CD0B25">
      <w:pPr>
        <w:pStyle w:val="a8"/>
        <w:rPr>
          <w:color w:val="000000" w:themeColor="text1"/>
        </w:rPr>
      </w:pPr>
    </w:p>
    <w:p w:rsidR="00372CB2" w:rsidRDefault="00372CB2" w:rsidP="00CD0B25">
      <w:pPr>
        <w:pStyle w:val="a8"/>
        <w:rPr>
          <w:color w:val="000000" w:themeColor="text1"/>
        </w:rPr>
      </w:pPr>
    </w:p>
    <w:p w:rsidR="00372CB2" w:rsidRPr="00843F03" w:rsidRDefault="00372CB2" w:rsidP="00CD0B25">
      <w:pPr>
        <w:pStyle w:val="a8"/>
        <w:rPr>
          <w:color w:val="000000" w:themeColor="text1"/>
        </w:rPr>
      </w:pPr>
    </w:p>
    <w:p w:rsidR="00FB6D7E" w:rsidRPr="0070581A" w:rsidRDefault="0070581A" w:rsidP="00FB6D7E">
      <w:pPr>
        <w:pStyle w:val="a8"/>
        <w:ind w:firstLine="0"/>
        <w:jc w:val="center"/>
        <w:rPr>
          <w:rFonts w:eastAsia="helvetica-lt"/>
          <w:b/>
          <w:color w:val="000000" w:themeColor="text1"/>
          <w:shd w:val="clear" w:color="auto" w:fill="FFFFFF"/>
        </w:rPr>
      </w:pPr>
      <w:r w:rsidRPr="0070581A">
        <w:rPr>
          <w:b/>
          <w:color w:val="000000" w:themeColor="text1"/>
        </w:rPr>
        <w:t>6</w:t>
      </w:r>
      <w:r w:rsidR="00FB6D7E" w:rsidRPr="0070581A">
        <w:rPr>
          <w:b/>
          <w:color w:val="000000" w:themeColor="text1"/>
        </w:rPr>
        <w:t xml:space="preserve">. </w:t>
      </w:r>
      <w:r w:rsidR="00423824" w:rsidRPr="0070581A">
        <w:rPr>
          <w:b/>
          <w:color w:val="000000" w:themeColor="text1"/>
        </w:rPr>
        <w:t>Прикладные направления</w:t>
      </w:r>
      <w:r w:rsidR="00FB6D7E" w:rsidRPr="0070581A">
        <w:rPr>
          <w:b/>
          <w:color w:val="000000" w:themeColor="text1"/>
        </w:rPr>
        <w:t xml:space="preserve"> внедрения </w:t>
      </w:r>
      <w:r w:rsidR="00FB6D7E" w:rsidRPr="0070581A">
        <w:rPr>
          <w:rFonts w:eastAsia="helvetica-lt"/>
          <w:b/>
          <w:color w:val="000000" w:themeColor="text1"/>
          <w:shd w:val="clear" w:color="auto" w:fill="FFFFFF"/>
        </w:rPr>
        <w:t>интеллектуальных цифровых</w:t>
      </w:r>
      <w:r w:rsidR="00986198" w:rsidRPr="0070581A">
        <w:rPr>
          <w:rFonts w:eastAsia="helvetica-lt"/>
          <w:b/>
          <w:color w:val="000000" w:themeColor="text1"/>
          <w:shd w:val="clear" w:color="auto" w:fill="FFFFFF"/>
        </w:rPr>
        <w:t xml:space="preserve"> </w:t>
      </w:r>
      <w:r w:rsidR="00FB6D7E" w:rsidRPr="0070581A">
        <w:rPr>
          <w:rFonts w:eastAsia="helvetica-lt"/>
          <w:b/>
          <w:color w:val="000000" w:themeColor="text1"/>
          <w:shd w:val="clear" w:color="auto" w:fill="FFFFFF"/>
        </w:rPr>
        <w:t>технологий в Ульяновской области</w:t>
      </w:r>
    </w:p>
    <w:p w:rsidR="00A85569" w:rsidRPr="00A85569" w:rsidRDefault="00A85569" w:rsidP="00FB6D7E">
      <w:pPr>
        <w:pStyle w:val="a8"/>
        <w:jc w:val="center"/>
        <w:rPr>
          <w:rFonts w:eastAsia="helvetica-lt"/>
          <w:color w:val="000000" w:themeColor="text1"/>
          <w:shd w:val="clear" w:color="auto" w:fill="FFFFFF"/>
        </w:rPr>
      </w:pPr>
    </w:p>
    <w:p w:rsidR="00FB6D7E" w:rsidRPr="0070581A" w:rsidRDefault="0070581A" w:rsidP="00FB6D7E">
      <w:pPr>
        <w:pStyle w:val="a8"/>
        <w:rPr>
          <w:b/>
          <w:color w:val="000000" w:themeColor="text1"/>
        </w:rPr>
      </w:pPr>
      <w:r w:rsidRPr="0070581A">
        <w:rPr>
          <w:b/>
          <w:color w:val="000000" w:themeColor="text1"/>
        </w:rPr>
        <w:t>6</w:t>
      </w:r>
      <w:r w:rsidR="00FB6D7E" w:rsidRPr="0070581A">
        <w:rPr>
          <w:b/>
          <w:color w:val="000000" w:themeColor="text1"/>
        </w:rPr>
        <w:t>.</w:t>
      </w:r>
      <w:r w:rsidR="00AD52F6" w:rsidRPr="0070581A">
        <w:rPr>
          <w:b/>
          <w:color w:val="000000" w:themeColor="text1"/>
        </w:rPr>
        <w:t>1</w:t>
      </w:r>
      <w:r w:rsidR="00FB6D7E" w:rsidRPr="0070581A">
        <w:rPr>
          <w:b/>
          <w:color w:val="000000" w:themeColor="text1"/>
        </w:rPr>
        <w:t xml:space="preserve">. </w:t>
      </w:r>
      <w:r w:rsidR="00A70CB1" w:rsidRPr="0070581A">
        <w:rPr>
          <w:b/>
          <w:color w:val="000000" w:themeColor="text1"/>
        </w:rPr>
        <w:t>Здравоохранение и здоровый образ жизни</w:t>
      </w:r>
      <w:r w:rsidR="00C364ED" w:rsidRPr="0070581A">
        <w:rPr>
          <w:b/>
          <w:color w:val="000000" w:themeColor="text1"/>
        </w:rPr>
        <w:t>.</w:t>
      </w:r>
    </w:p>
    <w:p w:rsidR="00DF1F1A" w:rsidRPr="00DF1F1A" w:rsidRDefault="00447920" w:rsidP="00DF1F1A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Главной целью цифровизации здравоохранения является </w:t>
      </w:r>
      <w:r w:rsidR="00DF1F1A" w:rsidRPr="00DF1F1A">
        <w:rPr>
          <w:color w:val="000000" w:themeColor="text1"/>
        </w:rPr>
        <w:t>повышени</w:t>
      </w:r>
      <w:r>
        <w:rPr>
          <w:color w:val="000000" w:themeColor="text1"/>
        </w:rPr>
        <w:t>е</w:t>
      </w:r>
      <w:r w:rsidR="00DF1F1A" w:rsidRPr="00DF1F1A">
        <w:rPr>
          <w:color w:val="000000" w:themeColor="text1"/>
        </w:rPr>
        <w:t xml:space="preserve"> доступности качественных медицинских услуг и медицинских товаров</w:t>
      </w:r>
      <w:r>
        <w:rPr>
          <w:color w:val="000000" w:themeColor="text1"/>
        </w:rPr>
        <w:t xml:space="preserve"> </w:t>
      </w:r>
      <w:r w:rsidR="00DF1F1A" w:rsidRPr="00DF1F1A">
        <w:rPr>
          <w:color w:val="000000" w:themeColor="text1"/>
        </w:rPr>
        <w:t xml:space="preserve">с помощью использования цифровых медицинских сервисов врачами, пациентами, </w:t>
      </w:r>
      <w:r>
        <w:rPr>
          <w:color w:val="000000" w:themeColor="text1"/>
        </w:rPr>
        <w:t xml:space="preserve">организаторами </w:t>
      </w:r>
      <w:r w:rsidR="00DF1F1A" w:rsidRPr="00DF1F1A">
        <w:rPr>
          <w:color w:val="000000" w:themeColor="text1"/>
        </w:rPr>
        <w:t xml:space="preserve">здравоохранения </w:t>
      </w:r>
      <w:r>
        <w:rPr>
          <w:color w:val="000000" w:themeColor="text1"/>
        </w:rPr>
        <w:t xml:space="preserve">в учреждениях </w:t>
      </w:r>
      <w:r w:rsidR="00DF1F1A" w:rsidRPr="00DF1F1A">
        <w:rPr>
          <w:color w:val="000000" w:themeColor="text1"/>
        </w:rPr>
        <w:t xml:space="preserve">всех форм собственности. Главными принципами развития цифрового здравоохранения являются принципы своевременности, персонализации, превентивности, технологичности и безопасности медицинских услуг. </w:t>
      </w:r>
      <w:r w:rsidR="000B4495">
        <w:rPr>
          <w:color w:val="000000" w:themeColor="text1"/>
        </w:rPr>
        <w:t xml:space="preserve">Большую роль в сфере «умного здоровья» играют персональные </w:t>
      </w:r>
      <w:r w:rsidR="00BA356B">
        <w:rPr>
          <w:color w:val="000000" w:themeColor="text1"/>
        </w:rPr>
        <w:t>устройства</w:t>
      </w:r>
      <w:r w:rsidR="000B4495">
        <w:rPr>
          <w:color w:val="000000" w:themeColor="text1"/>
        </w:rPr>
        <w:t xml:space="preserve"> и специальные приложения для смартфонов, которые помогают гражданам в профилактике заболеваний и способствуют поддержанию здорового образа жизни и созданию сообществ граждан, исследователей и медиков, исповедующих принципы инновационного здравоохранения и здоровьесбережения. </w:t>
      </w:r>
      <w:r w:rsidR="00DF1F1A" w:rsidRPr="00DF1F1A">
        <w:rPr>
          <w:color w:val="000000" w:themeColor="text1"/>
        </w:rPr>
        <w:t xml:space="preserve">Задачами развития цифрового здравоохранения на территории Ульяновской области </w:t>
      </w:r>
      <w:r w:rsidR="00E66476">
        <w:rPr>
          <w:color w:val="000000" w:themeColor="text1"/>
        </w:rPr>
        <w:t xml:space="preserve">в рамках концепции «Умный регион» </w:t>
      </w:r>
      <w:r w:rsidR="00DF1F1A" w:rsidRPr="00DF1F1A">
        <w:rPr>
          <w:color w:val="000000" w:themeColor="text1"/>
        </w:rPr>
        <w:t>являются:</w:t>
      </w:r>
    </w:p>
    <w:p w:rsidR="008833E8" w:rsidRPr="00DF1F1A" w:rsidRDefault="008833E8" w:rsidP="008833E8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 xml:space="preserve">разработка и утверждение плана мероприятий по подключению медицинских организаций Ульяновской области всех форм собственности к компоненту электронной медицинской карты </w:t>
      </w:r>
      <w:r w:rsidR="00A84AA0">
        <w:rPr>
          <w:color w:val="000000" w:themeColor="text1"/>
        </w:rPr>
        <w:t>е</w:t>
      </w:r>
      <w:r w:rsidR="00A84AA0" w:rsidRPr="00A84AA0">
        <w:rPr>
          <w:color w:val="000000" w:themeColor="text1"/>
        </w:rPr>
        <w:t>дин</w:t>
      </w:r>
      <w:r w:rsidR="00A84AA0">
        <w:rPr>
          <w:color w:val="000000" w:themeColor="text1"/>
        </w:rPr>
        <w:t>ой</w:t>
      </w:r>
      <w:r w:rsidR="00A84AA0" w:rsidRPr="00A84AA0">
        <w:rPr>
          <w:color w:val="000000" w:themeColor="text1"/>
        </w:rPr>
        <w:t xml:space="preserve"> государственн</w:t>
      </w:r>
      <w:r w:rsidR="00A84AA0">
        <w:rPr>
          <w:color w:val="000000" w:themeColor="text1"/>
        </w:rPr>
        <w:t>ой</w:t>
      </w:r>
      <w:r w:rsidR="00A84AA0" w:rsidRPr="00A84AA0">
        <w:rPr>
          <w:color w:val="000000" w:themeColor="text1"/>
        </w:rPr>
        <w:t xml:space="preserve"> информационн</w:t>
      </w:r>
      <w:r w:rsidR="00A84AA0">
        <w:rPr>
          <w:color w:val="000000" w:themeColor="text1"/>
        </w:rPr>
        <w:t>ой</w:t>
      </w:r>
      <w:r w:rsidR="00A84AA0" w:rsidRPr="00A84AA0">
        <w:rPr>
          <w:color w:val="000000" w:themeColor="text1"/>
        </w:rPr>
        <w:t xml:space="preserve"> систем</w:t>
      </w:r>
      <w:r w:rsidR="00A84AA0">
        <w:rPr>
          <w:color w:val="000000" w:themeColor="text1"/>
        </w:rPr>
        <w:t>ы</w:t>
      </w:r>
      <w:r w:rsidR="00A84AA0" w:rsidRPr="00A84AA0">
        <w:rPr>
          <w:color w:val="000000" w:themeColor="text1"/>
        </w:rPr>
        <w:t xml:space="preserve"> в сфере здравоохранения </w:t>
      </w:r>
      <w:r w:rsidR="00A84AA0">
        <w:rPr>
          <w:color w:val="000000" w:themeColor="text1"/>
        </w:rPr>
        <w:t xml:space="preserve">(далее – </w:t>
      </w:r>
      <w:r w:rsidRPr="00DF1F1A">
        <w:rPr>
          <w:color w:val="000000" w:themeColor="text1"/>
        </w:rPr>
        <w:t>ЕГИСЗ</w:t>
      </w:r>
      <w:r w:rsidR="00A84AA0">
        <w:rPr>
          <w:color w:val="000000" w:themeColor="text1"/>
        </w:rPr>
        <w:t>)</w:t>
      </w:r>
      <w:r w:rsidRPr="00DF1F1A">
        <w:rPr>
          <w:color w:val="000000" w:themeColor="text1"/>
        </w:rPr>
        <w:t>;</w:t>
      </w:r>
    </w:p>
    <w:p w:rsid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внедрение новых модулей РМИС</w:t>
      </w:r>
      <w:r w:rsidR="0014649E">
        <w:rPr>
          <w:color w:val="000000" w:themeColor="text1"/>
        </w:rPr>
        <w:t xml:space="preserve">, в частности </w:t>
      </w:r>
      <w:r w:rsidRPr="00DF1F1A">
        <w:rPr>
          <w:color w:val="000000" w:themeColor="text1"/>
        </w:rPr>
        <w:t>модуля архивации и передачи изображений (PACS) и экспертной системы поддержки фармакотерапии;</w:t>
      </w:r>
    </w:p>
    <w:p w:rsidR="001E0BE4" w:rsidRPr="00DF1F1A" w:rsidRDefault="001E0BE4" w:rsidP="00DF1F1A">
      <w:pPr>
        <w:pStyle w:val="a8"/>
        <w:rPr>
          <w:color w:val="000000" w:themeColor="text1"/>
        </w:rPr>
      </w:pPr>
      <w:r>
        <w:rPr>
          <w:color w:val="000000" w:themeColor="text1"/>
        </w:rPr>
        <w:t>расширение применени</w:t>
      </w:r>
      <w:r w:rsidR="000E7848">
        <w:rPr>
          <w:color w:val="000000" w:themeColor="text1"/>
        </w:rPr>
        <w:t>я</w:t>
      </w:r>
      <w:r>
        <w:rPr>
          <w:color w:val="000000" w:themeColor="text1"/>
        </w:rPr>
        <w:t xml:space="preserve"> систем к</w:t>
      </w:r>
      <w:r w:rsidRPr="001E0BE4">
        <w:rPr>
          <w:color w:val="000000" w:themeColor="text1"/>
        </w:rPr>
        <w:t>омпьютерн</w:t>
      </w:r>
      <w:r>
        <w:rPr>
          <w:color w:val="000000" w:themeColor="text1"/>
        </w:rPr>
        <w:t>ого</w:t>
      </w:r>
      <w:r w:rsidRPr="001E0BE4">
        <w:rPr>
          <w:color w:val="000000" w:themeColor="text1"/>
        </w:rPr>
        <w:t xml:space="preserve"> анализ</w:t>
      </w:r>
      <w:r>
        <w:rPr>
          <w:color w:val="000000" w:themeColor="text1"/>
        </w:rPr>
        <w:t>а</w:t>
      </w:r>
      <w:r w:rsidRPr="001E0BE4">
        <w:rPr>
          <w:color w:val="000000" w:themeColor="text1"/>
        </w:rPr>
        <w:t xml:space="preserve"> медицинских изображений</w:t>
      </w:r>
      <w:r>
        <w:rPr>
          <w:color w:val="000000" w:themeColor="text1"/>
        </w:rPr>
        <w:t xml:space="preserve"> в медицинских учреждениях Ульяновской области;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обеспечение непрерывного гарантированного доступа со всех автоматизированных рабочих мест медицинского персонала государственных медицинских организаций Ульяновской области к региональным сегментам ЕГИСЗ, хранящим электронные медицинские карты граждан, проживающих в Ульяновской области, а также к деперсонифицированным данным, с учетом требований совместимости и безопасности;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 xml:space="preserve">обеспечение доступа к региональным и федеральным сегментам ЕГИСЗ, хранящим данные электронных медицинских карт граждан, проживающих на территории Ульяновской области, с рабочих мест негосударственных медицинских организаций при условии одобрения этого доступа пациентом, 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обеспечение доступа к деперсонифицированным данным ЕГИСЗ медицинским исследователям Ульяновской области;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обеспечение предоставления сервисов семантического ядра (единого медицинского словаря) для медицинских организаций всех форм собственности</w:t>
      </w:r>
      <w:r w:rsidR="00E24F29">
        <w:rPr>
          <w:color w:val="000000" w:themeColor="text1"/>
        </w:rPr>
        <w:t>;</w:t>
      </w:r>
      <w:r w:rsidRPr="00DF1F1A">
        <w:rPr>
          <w:color w:val="000000" w:themeColor="text1"/>
        </w:rPr>
        <w:t xml:space="preserve"> 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 xml:space="preserve">подключение ФАПов населенных пунктов с численностью населения более 300 человек к сети Интернет и укомплектование их необходимым телемедицинским оборудованием в соответствии с утверждёнными стандартами оснащения медицинских организаций; 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разработка и введение в эксплуатацию региональных компонентов ЕГИСЗ, необходимых для осуществления мониторинга состояния здоровья пациентов с хроническими неинфекционными заболеваниями, и интеграция его с соответствующими федеральными компонентами ЕГИСЗ;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внедрение сервисов личных кабинетов граждан и соответствующих им мобильных приложений, интегрированных с личным кабинетом пациента («Мое здоровье») на портале государственных услуг;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 xml:space="preserve">вхождение Ульяновской области в пилотный проект апробации сервисов персонифицированного мониторинга состояния здоровья пациентов страдающих хроническими социально значимыми неинфекционными заболеваниями (мониторинг пациентов с ССД, диабетом 1 и 2 типа и т.д.); 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внедрение в медицинскую практику медицинских организаций Ульяновской области использования имплантируемым и неинвазивных устройств (диагностических и лечебно</w:t>
      </w:r>
      <w:r w:rsidR="008B731A">
        <w:rPr>
          <w:color w:val="000000" w:themeColor="text1"/>
        </w:rPr>
        <w:t>-</w:t>
      </w:r>
      <w:r w:rsidRPr="00DF1F1A">
        <w:rPr>
          <w:color w:val="000000" w:themeColor="text1"/>
        </w:rPr>
        <w:t>диагностических), обеспечивающих сбор и обработку на основе нейронных сетей (систем с применением алгоритмов искусственного интеллекта) данных непрерывного мониторинга состояния здоровья пациентов, наблюдаемых в рамках нозологических регистров;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внедрение дистанционных методов диагностики, мониторинга состояния и лечения пациентов, в том числе роботизированных и механизированных комплексов для выполнения медицинских и профилактических процедур;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реализация совместных проектов в сфере телемедицины с частными компаниями и исследовательскими центрами;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 xml:space="preserve">формирование экосистемы цифрового здравоохранения внутри ядерно-инновационного кластера путём создания сервисов дистанционного консультирования и мониторинга состояния здоровья пациентов Федерального высокотехнологичного центра медицинской радиологии; 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популяризация среди населения Ульяновской области лучших мобильных приложений в сфере профилактики заболеваемости и здорового образа жизни, а также использования носимых устройств, отслеживающих параме</w:t>
      </w:r>
      <w:r w:rsidR="00BC5778">
        <w:rPr>
          <w:color w:val="000000" w:themeColor="text1"/>
        </w:rPr>
        <w:t>тры состояния здоровья человека;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вхождение Ульяновской области в пилотный проект внедрения технологии ведения молекулярного «омиксного» профиля плода на перинатальном этапе и новорожденных, а также отдельных группы пациентов с одновременным использованием алгоритмов анализа полученных данных и искусственного интеллекта;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внедрение и прикладное использование в клинической практике интеллектуальных систем поддержки принятия врачебных решений и реализация пилотных проектов с использованием методов предиктивного моделирования состояния здоровья</w:t>
      </w:r>
      <w:r w:rsidR="00DE02F7">
        <w:rPr>
          <w:color w:val="000000" w:themeColor="text1"/>
        </w:rPr>
        <w:t>;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формирование госзаказа на обеспечение государственных медицинских организаций Ульяновской области инновационными средствами и сервисами цифровой медицины;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создание условий для вложения частных инвестиций в цифровое здравоохранение Ульяновской области, в том числе и на принципах государственно-частного партнёрства;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привлечение инвесторов в создание на территории Ульяновской области производств высокотехнологичного медицинского оборудования (неинвазивных персональных телемедицинских приборов, имплантируемых диагностических и лечебно-диагностических ПТП, в т.ч. наноустройств, и т.п.), а также поддержка локализации производства импортного оборудования;</w:t>
      </w:r>
    </w:p>
    <w:p w:rsidR="00DF1F1A" w:rsidRPr="00DF1F1A" w:rsidRDefault="00DF1F1A" w:rsidP="00DF1F1A">
      <w:pPr>
        <w:pStyle w:val="a8"/>
        <w:rPr>
          <w:color w:val="000000" w:themeColor="text1"/>
        </w:rPr>
      </w:pPr>
      <w:r w:rsidRPr="00DF1F1A">
        <w:rPr>
          <w:color w:val="000000" w:themeColor="text1"/>
        </w:rPr>
        <w:t>популяризация использования технологий цифрового здравоохранения среди работодателей Ульяновской области: привлечение к сотрудничеству компаний, специализирующихся на телемедицине и профилактике заболеваемости, оснащение корпоративных медицинских подразделений устройствами, использующими технологии цифрового здравоохранения</w:t>
      </w:r>
      <w:r w:rsidR="00DB4EBC">
        <w:rPr>
          <w:color w:val="000000" w:themeColor="text1"/>
        </w:rPr>
        <w:t>.</w:t>
      </w:r>
    </w:p>
    <w:p w:rsidR="00CD0B25" w:rsidRPr="00DF1F1A" w:rsidRDefault="00CD0B25" w:rsidP="00FB6D7E">
      <w:pPr>
        <w:pStyle w:val="a8"/>
        <w:rPr>
          <w:color w:val="000000" w:themeColor="text1"/>
        </w:rPr>
      </w:pPr>
    </w:p>
    <w:p w:rsidR="00AD52F6" w:rsidRPr="0070581A" w:rsidRDefault="0070581A" w:rsidP="00AD52F6">
      <w:pPr>
        <w:pStyle w:val="a8"/>
        <w:rPr>
          <w:b/>
          <w:color w:val="000000" w:themeColor="text1"/>
        </w:rPr>
      </w:pPr>
      <w:r w:rsidRPr="0070581A">
        <w:rPr>
          <w:b/>
          <w:color w:val="000000" w:themeColor="text1"/>
        </w:rPr>
        <w:t>6</w:t>
      </w:r>
      <w:r w:rsidR="00AD52F6" w:rsidRPr="0070581A">
        <w:rPr>
          <w:b/>
          <w:color w:val="000000" w:themeColor="text1"/>
        </w:rPr>
        <w:t>.2. Образование</w:t>
      </w:r>
    </w:p>
    <w:p w:rsidR="00AD52F6" w:rsidRPr="00EC7399" w:rsidRDefault="00AD52F6" w:rsidP="00AD52F6">
      <w:pPr>
        <w:pStyle w:val="a8"/>
        <w:rPr>
          <w:color w:val="000000" w:themeColor="text1"/>
        </w:rPr>
      </w:pPr>
      <w:r>
        <w:rPr>
          <w:color w:val="000000" w:themeColor="text1"/>
        </w:rPr>
        <w:t>Главная цель системы образования в условиях цифровой</w:t>
      </w:r>
      <w:r w:rsidRPr="00662B7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экономики – </w:t>
      </w:r>
      <w:r w:rsidRPr="00662B70">
        <w:rPr>
          <w:color w:val="000000" w:themeColor="text1"/>
        </w:rPr>
        <w:t xml:space="preserve">формирования информационного пространства знаний. Оно осуществляется, в том числе, путем реализации образовательных и просветительских проектов и  обеспечения безопасной информационной среды для детей. Главный механизм развития образования с помощью ИКТ – создание различных технологических платформ для дистанционного обучения в целях повышения доступности качественных образовательных услуг. </w:t>
      </w:r>
      <w:r>
        <w:rPr>
          <w:color w:val="000000" w:themeColor="text1"/>
        </w:rPr>
        <w:t>Задачами внедрения цифровых интеллектуальных технологий в сферу образования является:</w:t>
      </w:r>
    </w:p>
    <w:p w:rsidR="00AD52F6" w:rsidRPr="00662B70" w:rsidRDefault="00AD52F6" w:rsidP="00AD52F6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 xml:space="preserve">проведение профессиональной переподготовки учителей </w:t>
      </w:r>
      <w:r>
        <w:rPr>
          <w:color w:val="000000" w:themeColor="text1"/>
        </w:rPr>
        <w:t xml:space="preserve">общеобразовательных организаций </w:t>
      </w:r>
      <w:r w:rsidRPr="00662B70">
        <w:rPr>
          <w:color w:val="000000" w:themeColor="text1"/>
        </w:rPr>
        <w:t>для  обеспечения реализации ими современных моделей образовательного процесса, базирующихся на ключевых компетентностях преподавателя и развитии ключевых компетентностей обучающегося, удовлетворяющих потребностям информационного общества;</w:t>
      </w:r>
    </w:p>
    <w:p w:rsidR="00AD52F6" w:rsidRPr="00662B70" w:rsidRDefault="00AD52F6" w:rsidP="00AD52F6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переформатирование работы предметных и методических объединений учителей, в том числе учителей информатики, в целях распространения опыта использования ИКТ и дистанционного образования в учебном процессе, а также формирования у обучающихся компетенций, удовлетворяющих потребностям информационного общества;</w:t>
      </w:r>
    </w:p>
    <w:p w:rsidR="00AD52F6" w:rsidRPr="00662B70" w:rsidRDefault="00AD52F6" w:rsidP="00AD52F6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создание системы дистанционной аттестации и повышения квалификации школьных учителей с охватом</w:t>
      </w:r>
      <w:r>
        <w:rPr>
          <w:color w:val="000000" w:themeColor="text1"/>
        </w:rPr>
        <w:t xml:space="preserve"> не менее</w:t>
      </w:r>
      <w:r w:rsidRPr="00662B70">
        <w:rPr>
          <w:color w:val="000000" w:themeColor="text1"/>
        </w:rPr>
        <w:t xml:space="preserve"> 25% учителей </w:t>
      </w:r>
      <w:r>
        <w:rPr>
          <w:color w:val="000000" w:themeColor="text1"/>
        </w:rPr>
        <w:t>Ульяновской области</w:t>
      </w:r>
      <w:r w:rsidRPr="00662B70">
        <w:rPr>
          <w:color w:val="000000" w:themeColor="text1"/>
        </w:rPr>
        <w:t>;</w:t>
      </w:r>
    </w:p>
    <w:p w:rsidR="00AD52F6" w:rsidRPr="00662B70" w:rsidRDefault="00AD52F6" w:rsidP="00AD52F6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 xml:space="preserve">создание электронной школы с возможностью дистанционного получения образования </w:t>
      </w:r>
      <w:r>
        <w:rPr>
          <w:color w:val="000000" w:themeColor="text1"/>
        </w:rPr>
        <w:t xml:space="preserve">с возможностью охвата дистанционным обучением до </w:t>
      </w:r>
      <w:r w:rsidRPr="00662B70">
        <w:rPr>
          <w:color w:val="000000" w:themeColor="text1"/>
        </w:rPr>
        <w:t>15% от всех выпускников</w:t>
      </w:r>
      <w:r>
        <w:rPr>
          <w:color w:val="000000" w:themeColor="text1"/>
        </w:rPr>
        <w:t xml:space="preserve"> Ульяновской области</w:t>
      </w:r>
      <w:r w:rsidRPr="00662B70">
        <w:rPr>
          <w:color w:val="000000" w:themeColor="text1"/>
        </w:rPr>
        <w:t>;</w:t>
      </w:r>
    </w:p>
    <w:p w:rsidR="00AD52F6" w:rsidRPr="00662B70" w:rsidRDefault="00AD52F6" w:rsidP="00AD52F6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формирование единого банка дистанционно доступных образовательных материалов для использования их в образовательных организациях Ульяновской области;</w:t>
      </w:r>
    </w:p>
    <w:p w:rsidR="00AD52F6" w:rsidRPr="00662B70" w:rsidRDefault="00AD52F6" w:rsidP="00AD52F6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внедрение элементов неформального дистанционного обучения с использованием доступного в сети Интернет знания в учебный процесс в образовательных организациях Ульяновской области;</w:t>
      </w:r>
    </w:p>
    <w:p w:rsidR="00AD52F6" w:rsidRPr="00662B70" w:rsidRDefault="00AD52F6" w:rsidP="00AD52F6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отбор и популяризация лучших мобильных приложений, использующих задания открытого банка единого государственного экзамена, среди школьников;</w:t>
      </w:r>
    </w:p>
    <w:p w:rsidR="00AD52F6" w:rsidRPr="00662B70" w:rsidRDefault="00AD52F6" w:rsidP="00AD52F6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внедрение по согласованию с родителями обучающихся в повседневную образовательную практику образовательных организаций Ульяновской области использование смартфонов, принадлежащих обучающимся, для доступа к интерактивным материалам и проверки знаний;</w:t>
      </w:r>
    </w:p>
    <w:p w:rsidR="00AD52F6" w:rsidRPr="00662B70" w:rsidRDefault="00AD52F6" w:rsidP="00AD52F6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привлечение инвестиций и реализация </w:t>
      </w:r>
      <w:r w:rsidRPr="00662B70">
        <w:rPr>
          <w:color w:val="000000" w:themeColor="text1"/>
        </w:rPr>
        <w:t>проекта «Умной школы»</w:t>
      </w:r>
      <w:r>
        <w:rPr>
          <w:color w:val="000000" w:themeColor="text1"/>
        </w:rPr>
        <w:t xml:space="preserve"> в городе Сантор с </w:t>
      </w:r>
      <w:r w:rsidRPr="00662B70">
        <w:rPr>
          <w:color w:val="000000" w:themeColor="text1"/>
        </w:rPr>
        <w:t>использование</w:t>
      </w:r>
      <w:r>
        <w:rPr>
          <w:color w:val="000000" w:themeColor="text1"/>
        </w:rPr>
        <w:t xml:space="preserve">м электронной образовательной платформы и </w:t>
      </w:r>
      <w:r w:rsidRPr="00662B70">
        <w:rPr>
          <w:color w:val="000000" w:themeColor="text1"/>
        </w:rPr>
        <w:t xml:space="preserve"> ИКТ в</w:t>
      </w:r>
      <w:r>
        <w:rPr>
          <w:color w:val="000000" w:themeColor="text1"/>
        </w:rPr>
        <w:t xml:space="preserve"> образовательном процессе</w:t>
      </w:r>
      <w:r w:rsidRPr="00662B70">
        <w:rPr>
          <w:color w:val="000000" w:themeColor="text1"/>
        </w:rPr>
        <w:t>;</w:t>
      </w:r>
    </w:p>
    <w:p w:rsidR="00AD52F6" w:rsidRPr="00662B70" w:rsidRDefault="00AD52F6" w:rsidP="00AD52F6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«уберизация» работы с талантливыми детьми и молодёжью, «геймификация» системы выявления талантов, запуск «игрового» венчурного фонда и волюты;</w:t>
      </w:r>
    </w:p>
    <w:p w:rsidR="00AD52F6" w:rsidRDefault="00AD52F6" w:rsidP="00AD52F6">
      <w:pPr>
        <w:pStyle w:val="a8"/>
        <w:rPr>
          <w:color w:val="000000" w:themeColor="text1"/>
        </w:rPr>
      </w:pPr>
      <w:r w:rsidRPr="00662B70">
        <w:rPr>
          <w:color w:val="000000" w:themeColor="text1"/>
        </w:rPr>
        <w:t>обеспечение 100% потребности семей, воспитывающих детей с ограниченными возможностями здоровья, в дистанционном школьном образовании</w:t>
      </w:r>
      <w:r>
        <w:rPr>
          <w:color w:val="000000" w:themeColor="text1"/>
        </w:rPr>
        <w:t>;</w:t>
      </w:r>
    </w:p>
    <w:p w:rsidR="00AD52F6" w:rsidRPr="00662B70" w:rsidRDefault="00AD52F6" w:rsidP="00AD52F6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обеспечение участия жителей Ульяновской области в программе дистанционного образования через получение </w:t>
      </w:r>
      <w:r w:rsidRPr="0074144E">
        <w:rPr>
          <w:color w:val="000000" w:themeColor="text1"/>
        </w:rPr>
        <w:t>индивидуальны</w:t>
      </w:r>
      <w:r>
        <w:rPr>
          <w:color w:val="000000" w:themeColor="text1"/>
        </w:rPr>
        <w:t>х</w:t>
      </w:r>
      <w:r w:rsidRPr="0074144E">
        <w:rPr>
          <w:color w:val="000000" w:themeColor="text1"/>
        </w:rPr>
        <w:t xml:space="preserve"> цифров</w:t>
      </w:r>
      <w:r>
        <w:rPr>
          <w:color w:val="000000" w:themeColor="text1"/>
        </w:rPr>
        <w:t>ых</w:t>
      </w:r>
      <w:r w:rsidRPr="0074144E">
        <w:rPr>
          <w:color w:val="000000" w:themeColor="text1"/>
        </w:rPr>
        <w:t xml:space="preserve"> ваучер</w:t>
      </w:r>
      <w:r>
        <w:rPr>
          <w:color w:val="000000" w:themeColor="text1"/>
        </w:rPr>
        <w:t>ов.</w:t>
      </w:r>
    </w:p>
    <w:p w:rsidR="00AD52F6" w:rsidRPr="00CD444E" w:rsidRDefault="00AD52F6" w:rsidP="00FB6D7E">
      <w:pPr>
        <w:pStyle w:val="a8"/>
        <w:rPr>
          <w:color w:val="000000" w:themeColor="text1"/>
        </w:rPr>
      </w:pPr>
    </w:p>
    <w:p w:rsidR="00D72D02" w:rsidRPr="00CD444E" w:rsidRDefault="0070581A" w:rsidP="00FB6D7E">
      <w:pPr>
        <w:pStyle w:val="a8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FB6D7E" w:rsidRPr="00CD444E">
        <w:rPr>
          <w:b/>
          <w:color w:val="000000" w:themeColor="text1"/>
        </w:rPr>
        <w:t>.</w:t>
      </w:r>
      <w:r w:rsidR="00485BDE" w:rsidRPr="00CD444E">
        <w:rPr>
          <w:b/>
          <w:color w:val="000000" w:themeColor="text1"/>
        </w:rPr>
        <w:t>3</w:t>
      </w:r>
      <w:r w:rsidR="00FB6D7E" w:rsidRPr="00CD444E">
        <w:rPr>
          <w:b/>
          <w:color w:val="000000" w:themeColor="text1"/>
        </w:rPr>
        <w:t>. </w:t>
      </w:r>
      <w:r w:rsidR="00D72D02" w:rsidRPr="00CD444E">
        <w:rPr>
          <w:b/>
          <w:color w:val="000000" w:themeColor="text1"/>
        </w:rPr>
        <w:t>Культура</w:t>
      </w:r>
      <w:r w:rsidR="0005485C" w:rsidRPr="00CD444E">
        <w:rPr>
          <w:b/>
          <w:color w:val="000000" w:themeColor="text1"/>
        </w:rPr>
        <w:t xml:space="preserve">, туристическая сфера </w:t>
      </w:r>
      <w:r w:rsidR="00D72D02" w:rsidRPr="00CD444E">
        <w:rPr>
          <w:b/>
          <w:color w:val="000000" w:themeColor="text1"/>
        </w:rPr>
        <w:t>и киберспорт.</w:t>
      </w:r>
    </w:p>
    <w:p w:rsidR="00A73385" w:rsidRDefault="00A73385" w:rsidP="00A73385">
      <w:pPr>
        <w:pStyle w:val="a8"/>
        <w:rPr>
          <w:color w:val="000000" w:themeColor="text1"/>
        </w:rPr>
      </w:pPr>
      <w:r>
        <w:t xml:space="preserve">Главная цель использования </w:t>
      </w:r>
      <w:r>
        <w:rPr>
          <w:color w:val="000000" w:themeColor="text1"/>
        </w:rPr>
        <w:t xml:space="preserve">цифровых интеллектуальных технологий в сфере культуры, туризма и киберспорта – это </w:t>
      </w:r>
      <w:r>
        <w:t>распространение информации, соответствующей высокому интеллектуальному и культурному уровню жителей Ульяновской области</w:t>
      </w:r>
      <w:r w:rsidR="000778C4">
        <w:t xml:space="preserve"> и её гостей, формирование культуры информационного общества</w:t>
      </w:r>
      <w:r w:rsidR="00923A55">
        <w:t xml:space="preserve"> и </w:t>
      </w:r>
      <w:r w:rsidR="000778C4">
        <w:t xml:space="preserve">пространства знаний. Задачами внедрения </w:t>
      </w:r>
      <w:r w:rsidR="000778C4">
        <w:rPr>
          <w:color w:val="000000" w:themeColor="text1"/>
        </w:rPr>
        <w:t>цифровых интеллектуальных технологий в сфере культуры, туризма и киберспорта в рамках концепции «Умны</w:t>
      </w:r>
      <w:r w:rsidR="0051043D">
        <w:rPr>
          <w:color w:val="000000" w:themeColor="text1"/>
        </w:rPr>
        <w:t>й</w:t>
      </w:r>
      <w:r w:rsidR="000778C4">
        <w:rPr>
          <w:color w:val="000000" w:themeColor="text1"/>
        </w:rPr>
        <w:t xml:space="preserve"> регион» являются:</w:t>
      </w:r>
    </w:p>
    <w:p w:rsidR="008A2F77" w:rsidRDefault="00CD0B25" w:rsidP="00CD0B25">
      <w:pPr>
        <w:pStyle w:val="a8"/>
        <w:rPr>
          <w:color w:val="000000" w:themeColor="text1"/>
        </w:rPr>
      </w:pPr>
      <w:r w:rsidRPr="0015143D">
        <w:rPr>
          <w:color w:val="000000" w:themeColor="text1"/>
        </w:rPr>
        <w:t xml:space="preserve">использование возможностей ИКТ для привлечения </w:t>
      </w:r>
      <w:r w:rsidR="00C1179E">
        <w:rPr>
          <w:color w:val="000000" w:themeColor="text1"/>
        </w:rPr>
        <w:t xml:space="preserve">в Ульяновскую область </w:t>
      </w:r>
      <w:r w:rsidRPr="0015143D">
        <w:rPr>
          <w:color w:val="000000" w:themeColor="text1"/>
        </w:rPr>
        <w:t>туристов</w:t>
      </w:r>
      <w:r w:rsidR="008A2F77">
        <w:rPr>
          <w:color w:val="000000" w:themeColor="text1"/>
        </w:rPr>
        <w:t>;</w:t>
      </w:r>
      <w:r w:rsidRPr="0015143D">
        <w:rPr>
          <w:color w:val="000000" w:themeColor="text1"/>
        </w:rPr>
        <w:t xml:space="preserve"> </w:t>
      </w:r>
    </w:p>
    <w:p w:rsidR="00E2010F" w:rsidRDefault="00E2010F" w:rsidP="00CD0B25">
      <w:pPr>
        <w:pStyle w:val="a8"/>
        <w:rPr>
          <w:color w:val="000000" w:themeColor="text1"/>
        </w:rPr>
      </w:pPr>
      <w:r>
        <w:rPr>
          <w:color w:val="000000" w:themeColor="text1"/>
        </w:rPr>
        <w:t>увеличение количества виртуальных туров по объектам туристической инфраструктуры Ульяновской области</w:t>
      </w:r>
      <w:r w:rsidR="00C06F41">
        <w:rPr>
          <w:color w:val="000000" w:themeColor="text1"/>
        </w:rPr>
        <w:t>, размещённых в сети «Интернет»</w:t>
      </w:r>
      <w:r>
        <w:rPr>
          <w:color w:val="000000" w:themeColor="text1"/>
        </w:rPr>
        <w:t>;</w:t>
      </w:r>
    </w:p>
    <w:p w:rsidR="00CD0B25" w:rsidRPr="0015143D" w:rsidRDefault="00CD0B25" w:rsidP="00CD0B25">
      <w:pPr>
        <w:pStyle w:val="a8"/>
        <w:rPr>
          <w:color w:val="000000" w:themeColor="text1"/>
        </w:rPr>
      </w:pPr>
      <w:r w:rsidRPr="0015143D">
        <w:rPr>
          <w:color w:val="000000" w:themeColor="text1"/>
        </w:rPr>
        <w:t>повышения качества индустрии гостеприимства</w:t>
      </w:r>
      <w:r w:rsidR="00C1179E">
        <w:rPr>
          <w:color w:val="000000" w:themeColor="text1"/>
        </w:rPr>
        <w:t xml:space="preserve"> </w:t>
      </w:r>
      <w:r w:rsidR="002A6387">
        <w:rPr>
          <w:color w:val="000000" w:themeColor="text1"/>
        </w:rPr>
        <w:t xml:space="preserve">Ульяновской области </w:t>
      </w:r>
      <w:r w:rsidR="00C1179E">
        <w:rPr>
          <w:color w:val="000000" w:themeColor="text1"/>
        </w:rPr>
        <w:t xml:space="preserve">за счёт </w:t>
      </w:r>
      <w:r w:rsidR="008B79C5">
        <w:rPr>
          <w:color w:val="000000" w:themeColor="text1"/>
        </w:rPr>
        <w:t xml:space="preserve">расширения </w:t>
      </w:r>
      <w:r w:rsidR="00C1179E">
        <w:rPr>
          <w:color w:val="000000" w:themeColor="text1"/>
        </w:rPr>
        <w:t>использования</w:t>
      </w:r>
      <w:r w:rsidR="008A2F77">
        <w:rPr>
          <w:color w:val="000000" w:themeColor="text1"/>
        </w:rPr>
        <w:t xml:space="preserve"> электронных платформ обратной связи с </w:t>
      </w:r>
      <w:r w:rsidR="00E71C74">
        <w:rPr>
          <w:color w:val="000000" w:themeColor="text1"/>
        </w:rPr>
        <w:t>получателями услуг</w:t>
      </w:r>
      <w:r w:rsidRPr="0015143D">
        <w:rPr>
          <w:color w:val="000000" w:themeColor="text1"/>
        </w:rPr>
        <w:t>;</w:t>
      </w:r>
    </w:p>
    <w:p w:rsidR="002626CC" w:rsidRDefault="00CD0B25" w:rsidP="00CD0B25">
      <w:pPr>
        <w:pStyle w:val="a8"/>
        <w:rPr>
          <w:color w:val="000000" w:themeColor="text1"/>
        </w:rPr>
      </w:pPr>
      <w:r w:rsidRPr="0015143D">
        <w:rPr>
          <w:color w:val="000000" w:themeColor="text1"/>
        </w:rPr>
        <w:t xml:space="preserve">развитие </w:t>
      </w:r>
      <w:r w:rsidR="00E2010F">
        <w:rPr>
          <w:color w:val="000000" w:themeColor="text1"/>
        </w:rPr>
        <w:t>и</w:t>
      </w:r>
      <w:r w:rsidRPr="0015143D">
        <w:rPr>
          <w:color w:val="000000" w:themeColor="text1"/>
        </w:rPr>
        <w:t xml:space="preserve">нтернета места в центре городов, парках, </w:t>
      </w:r>
      <w:r w:rsidR="002626CC">
        <w:rPr>
          <w:color w:val="000000" w:themeColor="text1"/>
        </w:rPr>
        <w:t xml:space="preserve">на туристических объектах с целю размещения </w:t>
      </w:r>
      <w:r w:rsidR="00AC2D95">
        <w:rPr>
          <w:color w:val="000000" w:themeColor="text1"/>
        </w:rPr>
        <w:t xml:space="preserve">в сети «Интернет» </w:t>
      </w:r>
      <w:r w:rsidR="002626CC">
        <w:rPr>
          <w:color w:val="000000" w:themeColor="text1"/>
        </w:rPr>
        <w:t>информации об объектах и событиях Ульяновской области;</w:t>
      </w:r>
    </w:p>
    <w:p w:rsidR="007E3E39" w:rsidRDefault="007E3E39" w:rsidP="00CD0B25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реализация пилотного проекта с применением технологии дополненной реальности в целях популяризации информации </w:t>
      </w:r>
      <w:r w:rsidR="00141A8C">
        <w:rPr>
          <w:color w:val="000000" w:themeColor="text1"/>
        </w:rPr>
        <w:t>по</w:t>
      </w:r>
      <w:r>
        <w:rPr>
          <w:color w:val="000000" w:themeColor="text1"/>
        </w:rPr>
        <w:t xml:space="preserve"> истории Ульяновской области; </w:t>
      </w:r>
    </w:p>
    <w:p w:rsidR="00CD0B25" w:rsidRPr="0015143D" w:rsidRDefault="00D76A84" w:rsidP="00CD0B25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использование </w:t>
      </w:r>
      <w:r w:rsidR="00DE08A7">
        <w:rPr>
          <w:color w:val="000000" w:themeColor="text1"/>
        </w:rPr>
        <w:t xml:space="preserve">мобильных </w:t>
      </w:r>
      <w:r>
        <w:rPr>
          <w:color w:val="000000" w:themeColor="text1"/>
        </w:rPr>
        <w:t xml:space="preserve">приложений </w:t>
      </w:r>
      <w:r w:rsidR="00DE08A7">
        <w:rPr>
          <w:color w:val="000000" w:themeColor="text1"/>
        </w:rPr>
        <w:t xml:space="preserve">для информирования участников </w:t>
      </w:r>
      <w:r w:rsidR="00CD0B25" w:rsidRPr="0015143D">
        <w:rPr>
          <w:color w:val="000000" w:themeColor="text1"/>
        </w:rPr>
        <w:t>массовых мероприятий</w:t>
      </w:r>
      <w:r w:rsidR="00DE08A7">
        <w:rPr>
          <w:color w:val="000000" w:themeColor="text1"/>
        </w:rPr>
        <w:t>, проводимых в Ульяновской области</w:t>
      </w:r>
      <w:r w:rsidR="00CD0B25" w:rsidRPr="0015143D">
        <w:rPr>
          <w:color w:val="000000" w:themeColor="text1"/>
        </w:rPr>
        <w:t>;</w:t>
      </w:r>
    </w:p>
    <w:p w:rsidR="00E0231D" w:rsidRPr="0015143D" w:rsidRDefault="00E0231D" w:rsidP="00E0231D">
      <w:pPr>
        <w:pStyle w:val="a8"/>
        <w:rPr>
          <w:color w:val="000000" w:themeColor="text1"/>
        </w:rPr>
      </w:pPr>
      <w:r w:rsidRPr="0015143D">
        <w:rPr>
          <w:color w:val="000000" w:themeColor="text1"/>
        </w:rPr>
        <w:t>создание единой системы информации о времени и месте проведения культурных мероприятий</w:t>
      </w:r>
      <w:r w:rsidR="00DC57A1">
        <w:rPr>
          <w:color w:val="000000" w:themeColor="text1"/>
        </w:rPr>
        <w:t>, проводимых</w:t>
      </w:r>
      <w:r>
        <w:rPr>
          <w:color w:val="000000" w:themeColor="text1"/>
        </w:rPr>
        <w:t xml:space="preserve"> в Ульяновской области</w:t>
      </w:r>
      <w:r w:rsidRPr="0015143D">
        <w:rPr>
          <w:color w:val="000000" w:themeColor="text1"/>
        </w:rPr>
        <w:t>;</w:t>
      </w:r>
    </w:p>
    <w:p w:rsidR="00CD0B25" w:rsidRPr="0015143D" w:rsidRDefault="00CD0B25" w:rsidP="00CD0B25">
      <w:pPr>
        <w:pStyle w:val="a8"/>
        <w:rPr>
          <w:color w:val="000000" w:themeColor="text1"/>
        </w:rPr>
      </w:pPr>
      <w:r w:rsidRPr="0015143D">
        <w:rPr>
          <w:color w:val="000000" w:themeColor="text1"/>
        </w:rPr>
        <w:t xml:space="preserve">привлечение компаний креативного кластера </w:t>
      </w:r>
      <w:r w:rsidR="0063021E">
        <w:rPr>
          <w:color w:val="000000" w:themeColor="text1"/>
        </w:rPr>
        <w:t xml:space="preserve">Ульяновской области </w:t>
      </w:r>
      <w:r w:rsidRPr="0015143D">
        <w:rPr>
          <w:color w:val="000000" w:themeColor="text1"/>
        </w:rPr>
        <w:t>к реализации проектов цифровой экономики;</w:t>
      </w:r>
    </w:p>
    <w:p w:rsidR="00CD0B25" w:rsidRPr="0015143D" w:rsidRDefault="008713AB" w:rsidP="00CD0B25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расширение использования </w:t>
      </w:r>
      <w:r w:rsidR="00CD0B25" w:rsidRPr="0015143D">
        <w:rPr>
          <w:color w:val="000000" w:themeColor="text1"/>
        </w:rPr>
        <w:t>электронных билетов в учреждения</w:t>
      </w:r>
      <w:r w:rsidR="008E09DB">
        <w:rPr>
          <w:color w:val="000000" w:themeColor="text1"/>
        </w:rPr>
        <w:t>х</w:t>
      </w:r>
      <w:r w:rsidR="00CD0B25" w:rsidRPr="0015143D">
        <w:rPr>
          <w:color w:val="000000" w:themeColor="text1"/>
        </w:rPr>
        <w:t xml:space="preserve"> культуры</w:t>
      </w:r>
      <w:r w:rsidR="008E09DB">
        <w:rPr>
          <w:color w:val="000000" w:themeColor="text1"/>
        </w:rPr>
        <w:t xml:space="preserve"> Ульяновской области</w:t>
      </w:r>
      <w:r w:rsidR="00CD0B25" w:rsidRPr="0015143D">
        <w:rPr>
          <w:color w:val="000000" w:themeColor="text1"/>
        </w:rPr>
        <w:t>;</w:t>
      </w:r>
    </w:p>
    <w:p w:rsidR="000742D8" w:rsidRDefault="00CD0B25" w:rsidP="00CD0B25">
      <w:pPr>
        <w:pStyle w:val="a8"/>
        <w:rPr>
          <w:color w:val="000000" w:themeColor="text1"/>
        </w:rPr>
      </w:pPr>
      <w:r w:rsidRPr="0015143D">
        <w:rPr>
          <w:color w:val="000000" w:themeColor="text1"/>
        </w:rPr>
        <w:t>развитие киберспорта</w:t>
      </w:r>
      <w:r w:rsidR="000742D8">
        <w:rPr>
          <w:color w:val="000000" w:themeColor="text1"/>
        </w:rPr>
        <w:t xml:space="preserve"> на территории Ульяновской области</w:t>
      </w:r>
      <w:r w:rsidRPr="0015143D">
        <w:rPr>
          <w:color w:val="000000" w:themeColor="text1"/>
        </w:rPr>
        <w:t>,</w:t>
      </w:r>
      <w:r w:rsidR="000742D8">
        <w:rPr>
          <w:color w:val="000000" w:themeColor="text1"/>
        </w:rPr>
        <w:t xml:space="preserve"> поддержка </w:t>
      </w:r>
      <w:r w:rsidR="0002004B">
        <w:rPr>
          <w:color w:val="000000" w:themeColor="text1"/>
        </w:rPr>
        <w:t>деятельности Ф</w:t>
      </w:r>
      <w:r w:rsidR="000742D8">
        <w:rPr>
          <w:color w:val="000000" w:themeColor="text1"/>
        </w:rPr>
        <w:t>едераци</w:t>
      </w:r>
      <w:r w:rsidR="0002004B">
        <w:rPr>
          <w:color w:val="000000" w:themeColor="text1"/>
        </w:rPr>
        <w:t>и</w:t>
      </w:r>
      <w:r w:rsidR="000742D8">
        <w:rPr>
          <w:color w:val="000000" w:themeColor="text1"/>
        </w:rPr>
        <w:t xml:space="preserve"> </w:t>
      </w:r>
      <w:r w:rsidR="0002004B">
        <w:rPr>
          <w:color w:val="000000" w:themeColor="text1"/>
        </w:rPr>
        <w:t>компьютерного спорта России на территории Ульяновской области</w:t>
      </w:r>
      <w:r w:rsidR="001E1460">
        <w:rPr>
          <w:color w:val="000000" w:themeColor="text1"/>
        </w:rPr>
        <w:t>;</w:t>
      </w:r>
      <w:r w:rsidR="000742D8">
        <w:rPr>
          <w:color w:val="000000" w:themeColor="text1"/>
        </w:rPr>
        <w:t xml:space="preserve"> </w:t>
      </w:r>
    </w:p>
    <w:p w:rsidR="00CD0B25" w:rsidRDefault="00CD0B25" w:rsidP="00CD0B25">
      <w:pPr>
        <w:pStyle w:val="a8"/>
        <w:rPr>
          <w:color w:val="000000" w:themeColor="text1"/>
        </w:rPr>
      </w:pPr>
      <w:r w:rsidRPr="0015143D">
        <w:rPr>
          <w:color w:val="000000" w:themeColor="text1"/>
        </w:rPr>
        <w:t xml:space="preserve">проведение соревнований </w:t>
      </w:r>
      <w:r w:rsidR="00725031">
        <w:rPr>
          <w:color w:val="000000" w:themeColor="text1"/>
        </w:rPr>
        <w:t xml:space="preserve">по киберспорту </w:t>
      </w:r>
      <w:r w:rsidRPr="0015143D">
        <w:rPr>
          <w:color w:val="000000" w:themeColor="text1"/>
        </w:rPr>
        <w:t>между поколениями и между образовательными организациями</w:t>
      </w:r>
      <w:r w:rsidR="00725031">
        <w:rPr>
          <w:color w:val="000000" w:themeColor="text1"/>
        </w:rPr>
        <w:t xml:space="preserve"> Ульяновской области;</w:t>
      </w:r>
    </w:p>
    <w:p w:rsidR="00CC11A0" w:rsidRPr="0015143D" w:rsidRDefault="00CC11A0" w:rsidP="00CD0B25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привлечение партнёров по развитию киберспорта </w:t>
      </w:r>
      <w:r w:rsidR="00A5787F">
        <w:rPr>
          <w:color w:val="000000" w:themeColor="text1"/>
        </w:rPr>
        <w:t xml:space="preserve">для реализации проектов и освещения киберспортивных соревнований на территории Ульяновской области; </w:t>
      </w:r>
    </w:p>
    <w:p w:rsidR="007A03CB" w:rsidRPr="00271C75" w:rsidRDefault="007A03CB" w:rsidP="007A03CB">
      <w:pPr>
        <w:pStyle w:val="a8"/>
        <w:rPr>
          <w:color w:val="000000" w:themeColor="text1"/>
        </w:rPr>
      </w:pPr>
      <w:r w:rsidRPr="00271C75">
        <w:rPr>
          <w:color w:val="000000" w:themeColor="text1"/>
        </w:rPr>
        <w:t>популяризаци</w:t>
      </w:r>
      <w:r>
        <w:rPr>
          <w:color w:val="000000" w:themeColor="text1"/>
        </w:rPr>
        <w:t>я</w:t>
      </w:r>
      <w:r w:rsidRPr="00271C75">
        <w:rPr>
          <w:color w:val="000000" w:themeColor="text1"/>
        </w:rPr>
        <w:t xml:space="preserve"> </w:t>
      </w:r>
      <w:r w:rsidR="001B571F">
        <w:rPr>
          <w:color w:val="000000" w:themeColor="text1"/>
        </w:rPr>
        <w:t xml:space="preserve">среди жителей Ульяновской области </w:t>
      </w:r>
      <w:r w:rsidRPr="00271C75">
        <w:rPr>
          <w:color w:val="000000" w:themeColor="text1"/>
        </w:rPr>
        <w:t>информационных ресурсов, способствующих распространению традиционных российских духовно-нравственных ценностей</w:t>
      </w:r>
      <w:r w:rsidR="001B571F">
        <w:rPr>
          <w:color w:val="000000" w:themeColor="text1"/>
        </w:rPr>
        <w:t>, поддержка проекта «Батюшка онлайн»</w:t>
      </w:r>
      <w:r w:rsidR="00890D68">
        <w:rPr>
          <w:color w:val="000000" w:themeColor="text1"/>
        </w:rPr>
        <w:t xml:space="preserve"> и других подобных проектов;</w:t>
      </w:r>
    </w:p>
    <w:p w:rsidR="00321901" w:rsidRPr="0015143D" w:rsidRDefault="00321901" w:rsidP="00321901">
      <w:pPr>
        <w:pStyle w:val="a8"/>
        <w:rPr>
          <w:color w:val="000000" w:themeColor="text1"/>
        </w:rPr>
      </w:pPr>
      <w:r w:rsidRPr="0015143D">
        <w:rPr>
          <w:color w:val="000000" w:themeColor="text1"/>
        </w:rPr>
        <w:t>оцифровка музейных и архивных фондов, с возможностью дистанционного доступа к культурным ценностям Ульяновской области;</w:t>
      </w:r>
    </w:p>
    <w:p w:rsidR="007A03CB" w:rsidRPr="00271C75" w:rsidRDefault="007A03CB" w:rsidP="007A03CB">
      <w:pPr>
        <w:pStyle w:val="a8"/>
        <w:rPr>
          <w:color w:val="000000" w:themeColor="text1"/>
        </w:rPr>
      </w:pPr>
      <w:r w:rsidRPr="00271C75">
        <w:rPr>
          <w:color w:val="000000" w:themeColor="text1"/>
        </w:rPr>
        <w:t>обеспеч</w:t>
      </w:r>
      <w:r>
        <w:rPr>
          <w:color w:val="000000" w:themeColor="text1"/>
        </w:rPr>
        <w:t>ение</w:t>
      </w:r>
      <w:r w:rsidRPr="00271C7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участия Ульяновской области в </w:t>
      </w:r>
      <w:r w:rsidRPr="00271C75">
        <w:rPr>
          <w:color w:val="000000" w:themeColor="text1"/>
        </w:rPr>
        <w:t>формировани</w:t>
      </w:r>
      <w:r>
        <w:rPr>
          <w:color w:val="000000" w:themeColor="text1"/>
        </w:rPr>
        <w:t>и</w:t>
      </w:r>
      <w:r w:rsidRPr="00271C75">
        <w:rPr>
          <w:color w:val="000000" w:themeColor="text1"/>
        </w:rPr>
        <w:t xml:space="preserve">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321901" w:rsidRDefault="00321901" w:rsidP="007A03CB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использование ИКТ для </w:t>
      </w:r>
      <w:r w:rsidR="007A03CB">
        <w:rPr>
          <w:color w:val="000000" w:themeColor="text1"/>
        </w:rPr>
        <w:t>установлени</w:t>
      </w:r>
      <w:r>
        <w:rPr>
          <w:color w:val="000000" w:themeColor="text1"/>
        </w:rPr>
        <w:t>я</w:t>
      </w:r>
      <w:r w:rsidR="007A03C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расширения </w:t>
      </w:r>
      <w:r w:rsidR="007A03CB" w:rsidRPr="00271C75">
        <w:rPr>
          <w:color w:val="000000" w:themeColor="text1"/>
        </w:rPr>
        <w:t>устойчивы</w:t>
      </w:r>
      <w:r w:rsidR="007A03CB">
        <w:rPr>
          <w:color w:val="000000" w:themeColor="text1"/>
        </w:rPr>
        <w:t>х</w:t>
      </w:r>
      <w:r w:rsidR="007A03CB" w:rsidRPr="00271C75">
        <w:rPr>
          <w:color w:val="000000" w:themeColor="text1"/>
        </w:rPr>
        <w:t xml:space="preserve"> культурны</w:t>
      </w:r>
      <w:r w:rsidR="007A03CB">
        <w:rPr>
          <w:color w:val="000000" w:themeColor="text1"/>
        </w:rPr>
        <w:t>х</w:t>
      </w:r>
      <w:r w:rsidR="007A03CB" w:rsidRPr="00271C75">
        <w:rPr>
          <w:color w:val="000000" w:themeColor="text1"/>
        </w:rPr>
        <w:t xml:space="preserve"> связ</w:t>
      </w:r>
      <w:r w:rsidR="007A03CB">
        <w:rPr>
          <w:color w:val="000000" w:themeColor="text1"/>
        </w:rPr>
        <w:t>ей</w:t>
      </w:r>
      <w:r w:rsidR="007A03CB" w:rsidRPr="00271C7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Ульяновской области с </w:t>
      </w:r>
      <w:r w:rsidR="007A03CB" w:rsidRPr="00271C75">
        <w:rPr>
          <w:color w:val="000000" w:themeColor="text1"/>
        </w:rPr>
        <w:t>проживающими за рубежом соотечественниками</w:t>
      </w:r>
      <w:r w:rsidR="00072AFF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7A03CB" w:rsidRPr="00271C75">
        <w:rPr>
          <w:color w:val="000000" w:themeColor="text1"/>
        </w:rPr>
        <w:t xml:space="preserve">иностранными гражданами и </w:t>
      </w:r>
      <w:r>
        <w:rPr>
          <w:color w:val="000000" w:themeColor="text1"/>
        </w:rPr>
        <w:t>организациями</w:t>
      </w:r>
      <w:r w:rsidR="001A1D00">
        <w:rPr>
          <w:color w:val="000000" w:themeColor="text1"/>
        </w:rPr>
        <w:t>;</w:t>
      </w:r>
    </w:p>
    <w:p w:rsidR="001A1D00" w:rsidRDefault="00251478" w:rsidP="007A03CB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обеспечение подготовки и </w:t>
      </w:r>
      <w:r w:rsidR="001A1D00">
        <w:rPr>
          <w:color w:val="000000" w:themeColor="text1"/>
        </w:rPr>
        <w:t>реализаци</w:t>
      </w:r>
      <w:r>
        <w:rPr>
          <w:color w:val="000000" w:themeColor="text1"/>
        </w:rPr>
        <w:t>и</w:t>
      </w:r>
      <w:r w:rsidR="001A1D00">
        <w:rPr>
          <w:color w:val="000000" w:themeColor="text1"/>
        </w:rPr>
        <w:t xml:space="preserve"> мероприятий </w:t>
      </w:r>
      <w:r w:rsidR="00C51CFD">
        <w:rPr>
          <w:color w:val="000000" w:themeColor="text1"/>
        </w:rPr>
        <w:t>Г</w:t>
      </w:r>
      <w:r w:rsidR="001A1D00">
        <w:rPr>
          <w:color w:val="000000" w:themeColor="text1"/>
        </w:rPr>
        <w:t xml:space="preserve">ода умных технологий </w:t>
      </w:r>
      <w:r w:rsidR="00C51CFD">
        <w:rPr>
          <w:color w:val="000000" w:themeColor="text1"/>
        </w:rPr>
        <w:t xml:space="preserve">и креативных индустрий </w:t>
      </w:r>
      <w:r w:rsidR="001A1D00">
        <w:rPr>
          <w:color w:val="000000" w:themeColor="text1"/>
        </w:rPr>
        <w:t xml:space="preserve">в Ульяновской области (2018 год) и плана мероприятий по его итогам. </w:t>
      </w:r>
    </w:p>
    <w:p w:rsidR="007D2B0E" w:rsidRPr="00E87D20" w:rsidRDefault="007D2B0E" w:rsidP="00271C75">
      <w:pPr>
        <w:pStyle w:val="a8"/>
        <w:rPr>
          <w:color w:val="000000" w:themeColor="text1"/>
          <w:highlight w:val="yellow"/>
        </w:rPr>
      </w:pPr>
    </w:p>
    <w:p w:rsidR="00C962D4" w:rsidRPr="00CD444E" w:rsidRDefault="0070581A" w:rsidP="00C962D4">
      <w:pPr>
        <w:pStyle w:val="a8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FB6D7E" w:rsidRPr="00CD444E">
        <w:rPr>
          <w:b/>
          <w:color w:val="000000" w:themeColor="text1"/>
        </w:rPr>
        <w:t>.</w:t>
      </w:r>
      <w:r w:rsidR="00923A55" w:rsidRPr="00CD444E">
        <w:rPr>
          <w:b/>
          <w:color w:val="000000" w:themeColor="text1"/>
        </w:rPr>
        <w:t>4</w:t>
      </w:r>
      <w:r w:rsidR="00FB6D7E" w:rsidRPr="00CD444E">
        <w:rPr>
          <w:b/>
          <w:color w:val="000000" w:themeColor="text1"/>
        </w:rPr>
        <w:t xml:space="preserve">. </w:t>
      </w:r>
      <w:r w:rsidR="00C962D4" w:rsidRPr="00CD444E">
        <w:rPr>
          <w:b/>
          <w:color w:val="000000" w:themeColor="text1"/>
        </w:rPr>
        <w:t>Строительство и жилищно-коммунальный комплекс.</w:t>
      </w:r>
    </w:p>
    <w:p w:rsidR="00B35571" w:rsidRPr="000D311B" w:rsidRDefault="00B35571" w:rsidP="00F41898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>Главная цель внедрения цифровых интеллектуальных технологий в сфер</w:t>
      </w:r>
      <w:r w:rsidR="00852DD1" w:rsidRPr="000D311B">
        <w:rPr>
          <w:color w:val="000000" w:themeColor="text1"/>
        </w:rPr>
        <w:t>е</w:t>
      </w:r>
      <w:r w:rsidRPr="000D311B">
        <w:rPr>
          <w:color w:val="000000" w:themeColor="text1"/>
        </w:rPr>
        <w:t xml:space="preserve"> строительства и ЖКК является повышение эффективности проектирования, строительства и эксплуатации объектов недвижимости, обеспечение высокого качества планировки населённых пунктов, жилого фонда и предоставляемых услуг в сфере ЖКХ</w:t>
      </w:r>
      <w:r w:rsidR="0051043D">
        <w:rPr>
          <w:color w:val="000000" w:themeColor="text1"/>
        </w:rPr>
        <w:t>, а также повышение прозрачности рынка ЖКУ для конечных потребителей услуг</w:t>
      </w:r>
      <w:r w:rsidRPr="000D311B">
        <w:rPr>
          <w:color w:val="000000" w:themeColor="text1"/>
        </w:rPr>
        <w:t>.</w:t>
      </w:r>
      <w:r w:rsidR="00852DD1" w:rsidRPr="000D311B">
        <w:rPr>
          <w:color w:val="000000" w:themeColor="text1"/>
        </w:rPr>
        <w:t xml:space="preserve"> Задачами внедрения цифровых интеллектуальных технологий в сфере строительства и ЖКК в рамках ко</w:t>
      </w:r>
      <w:r w:rsidR="0053121A" w:rsidRPr="000D311B">
        <w:rPr>
          <w:color w:val="000000" w:themeColor="text1"/>
        </w:rPr>
        <w:t>нцепции «Умный регион» явл</w:t>
      </w:r>
      <w:r w:rsidR="004D072C">
        <w:rPr>
          <w:color w:val="000000" w:themeColor="text1"/>
        </w:rPr>
        <w:t>я</w:t>
      </w:r>
      <w:r w:rsidR="0053121A" w:rsidRPr="000D311B">
        <w:rPr>
          <w:color w:val="000000" w:themeColor="text1"/>
        </w:rPr>
        <w:t>ется:</w:t>
      </w:r>
    </w:p>
    <w:p w:rsidR="00F41898" w:rsidRPr="000D311B" w:rsidRDefault="00F41898" w:rsidP="00F41898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 xml:space="preserve">создание условий </w:t>
      </w:r>
      <w:r w:rsidR="00770A79">
        <w:rPr>
          <w:color w:val="000000" w:themeColor="text1"/>
        </w:rPr>
        <w:t xml:space="preserve">для </w:t>
      </w:r>
      <w:r w:rsidRPr="000D311B">
        <w:rPr>
          <w:color w:val="000000" w:themeColor="text1"/>
        </w:rPr>
        <w:t xml:space="preserve">перехода строительного комплекса региона на технологии информационного моделирования зданий и сооружений (технологии </w:t>
      </w:r>
      <w:r w:rsidRPr="000D311B">
        <w:rPr>
          <w:color w:val="000000" w:themeColor="text1"/>
          <w:lang w:val="en-US"/>
        </w:rPr>
        <w:t>BIM</w:t>
      </w:r>
      <w:r w:rsidR="00B7328D">
        <w:rPr>
          <w:color w:val="000000" w:themeColor="text1"/>
        </w:rPr>
        <w:t>)</w:t>
      </w:r>
      <w:r w:rsidRPr="000D311B">
        <w:rPr>
          <w:color w:val="000000" w:themeColor="text1"/>
        </w:rPr>
        <w:t xml:space="preserve">; </w:t>
      </w:r>
    </w:p>
    <w:p w:rsidR="00F41898" w:rsidRPr="000D311B" w:rsidRDefault="00F41898" w:rsidP="00F41898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 xml:space="preserve">переход к обязательному применению </w:t>
      </w:r>
      <w:r w:rsidR="00F721DF" w:rsidRPr="000D311B">
        <w:rPr>
          <w:color w:val="000000" w:themeColor="text1"/>
        </w:rPr>
        <w:t xml:space="preserve">технологии информационного моделирования </w:t>
      </w:r>
      <w:r w:rsidRPr="000D311B">
        <w:rPr>
          <w:color w:val="000000" w:themeColor="text1"/>
        </w:rPr>
        <w:t xml:space="preserve">при строительстве зданий и сооружений, осуществляемых по заказу государственных органов власти и организации, а также компаний с государственным участием; </w:t>
      </w:r>
    </w:p>
    <w:p w:rsidR="00770A79" w:rsidRPr="000D311B" w:rsidRDefault="00B37BE1" w:rsidP="00770A79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 xml:space="preserve">создание условий </w:t>
      </w:r>
      <w:r>
        <w:rPr>
          <w:color w:val="000000" w:themeColor="text1"/>
        </w:rPr>
        <w:t xml:space="preserve">для </w:t>
      </w:r>
      <w:r w:rsidR="00F41898" w:rsidRPr="000D311B">
        <w:rPr>
          <w:color w:val="000000" w:themeColor="text1"/>
        </w:rPr>
        <w:t>оснащени</w:t>
      </w:r>
      <w:r>
        <w:rPr>
          <w:color w:val="000000" w:themeColor="text1"/>
        </w:rPr>
        <w:t>я</w:t>
      </w:r>
      <w:r w:rsidR="00F41898" w:rsidRPr="000D311B">
        <w:rPr>
          <w:color w:val="000000" w:themeColor="text1"/>
        </w:rPr>
        <w:t xml:space="preserve"> системами мониторинга, анализа и прогнозирования поломок внутридомовой инфраструктуры (лифты, трубопроводы и т.д.) объектов жилищного строительства, строящихся с использованием </w:t>
      </w:r>
      <w:r w:rsidR="00370A30" w:rsidRPr="000D311B">
        <w:rPr>
          <w:color w:val="000000" w:themeColor="text1"/>
        </w:rPr>
        <w:t>технологии информационного моделирования</w:t>
      </w:r>
      <w:r>
        <w:rPr>
          <w:color w:val="000000" w:themeColor="text1"/>
        </w:rPr>
        <w:t xml:space="preserve">, а также для </w:t>
      </w:r>
      <w:r w:rsidR="00770A79" w:rsidRPr="000D311B">
        <w:rPr>
          <w:color w:val="000000" w:themeColor="text1"/>
        </w:rPr>
        <w:t>установк</w:t>
      </w:r>
      <w:r>
        <w:rPr>
          <w:color w:val="000000" w:themeColor="text1"/>
        </w:rPr>
        <w:t>и</w:t>
      </w:r>
      <w:r w:rsidR="00770A79" w:rsidRPr="000D311B">
        <w:rPr>
          <w:color w:val="000000" w:themeColor="text1"/>
        </w:rPr>
        <w:t xml:space="preserve"> приборов дистанционного учета потребления тепло-, энерго- и водных ресурсов при строительстве новых зданий и сооружений и замен</w:t>
      </w:r>
      <w:r>
        <w:rPr>
          <w:color w:val="000000" w:themeColor="text1"/>
        </w:rPr>
        <w:t>ы</w:t>
      </w:r>
      <w:r w:rsidR="00770A79" w:rsidRPr="000D311B">
        <w:rPr>
          <w:color w:val="000000" w:themeColor="text1"/>
        </w:rPr>
        <w:t xml:space="preserve"> старых приборов учёта;</w:t>
      </w:r>
    </w:p>
    <w:p w:rsidR="00F41898" w:rsidRPr="000D311B" w:rsidRDefault="00D915E7" w:rsidP="00F41898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обеспечение интеграции </w:t>
      </w:r>
      <w:r w:rsidRPr="00D915E7">
        <w:rPr>
          <w:color w:val="000000" w:themeColor="text1"/>
        </w:rPr>
        <w:t>застройщик</w:t>
      </w:r>
      <w:r>
        <w:rPr>
          <w:color w:val="000000" w:themeColor="text1"/>
        </w:rPr>
        <w:t>ами</w:t>
      </w:r>
      <w:r w:rsidRPr="00D915E7">
        <w:rPr>
          <w:color w:val="000000" w:themeColor="text1"/>
        </w:rPr>
        <w:t xml:space="preserve"> объектов капитального строительства с существующими региональными и/или муниципальными решениями Системы-112 и Комплексной системы экстренного оповещения населения об угрозе возникновения или о возникновении чрезвычайных ситуаций (КСЭОН)</w:t>
      </w:r>
      <w:r w:rsidR="00F41898" w:rsidRPr="000D311B">
        <w:rPr>
          <w:color w:val="000000" w:themeColor="text1"/>
        </w:rPr>
        <w:t xml:space="preserve">; </w:t>
      </w:r>
    </w:p>
    <w:p w:rsidR="00F41898" w:rsidRPr="000D311B" w:rsidRDefault="00F41898" w:rsidP="00F41898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>расширение возможностей граждан и организаций дистанционного и электронного оформления документации, связанной со строительством, эксплуатацией, арендой и кулей-продажей недвижимости;</w:t>
      </w:r>
    </w:p>
    <w:p w:rsidR="00F41898" w:rsidRPr="000D311B" w:rsidRDefault="00F41898" w:rsidP="00F41898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>формирование условий для осуществления сделок аренды и купли-продажи недвижимости в электронно</w:t>
      </w:r>
      <w:r w:rsidR="00604A22">
        <w:rPr>
          <w:color w:val="000000" w:themeColor="text1"/>
        </w:rPr>
        <w:t>м виде</w:t>
      </w:r>
      <w:r w:rsidRPr="000D311B">
        <w:rPr>
          <w:color w:val="000000" w:themeColor="text1"/>
        </w:rPr>
        <w:t>;</w:t>
      </w:r>
    </w:p>
    <w:p w:rsidR="00F41898" w:rsidRPr="000D311B" w:rsidRDefault="00F41898" w:rsidP="00F41898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>формирование системы мер стимулирования использования при строительстве новых зданий и сооружений энергосберегающих материалов и технологий;</w:t>
      </w:r>
    </w:p>
    <w:p w:rsidR="00F41898" w:rsidRPr="000D311B" w:rsidRDefault="00F41898" w:rsidP="00F41898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>создание условий для использования управляющими компаниями и товариществами собственников жилья информационных систем управления умными домами и микрорайонами;</w:t>
      </w:r>
    </w:p>
    <w:p w:rsidR="00F41898" w:rsidRPr="000D311B" w:rsidRDefault="00F41898" w:rsidP="00F41898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>развитие регионального сегмента ГИС ЖКХ</w:t>
      </w:r>
      <w:r w:rsidR="00AA299E">
        <w:rPr>
          <w:color w:val="000000" w:themeColor="text1"/>
        </w:rPr>
        <w:t xml:space="preserve"> в целях появления новых возможностей</w:t>
      </w:r>
      <w:r w:rsidRPr="000D311B">
        <w:rPr>
          <w:color w:val="000000" w:themeColor="text1"/>
        </w:rPr>
        <w:t>: получение бесплатно и в открытом доступе нормативных правовых актов в сфере ЖКХ, раскрытие управляющими компаниями информации о своей деятельности, ведение электронных паспортов многоквартирных домов, дистанционный приём и размещение показаний приборов учета;</w:t>
      </w:r>
    </w:p>
    <w:p w:rsidR="00F41898" w:rsidRPr="000D311B" w:rsidRDefault="00F41898" w:rsidP="00F41898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>привлечение на рынок Ульяновской области компаний, в том числе и международных, предлагающих различные решения для «умного дома», создание условий для размещения офисов и производств данных компаний в Ульяновской области;</w:t>
      </w:r>
    </w:p>
    <w:p w:rsidR="00F41898" w:rsidRPr="000D311B" w:rsidRDefault="00F41898" w:rsidP="00F41898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 xml:space="preserve">проведение конкурса на разработку мобильного приложения использующего открытые большие данные из информационных систем для анализа качества жилого фонда в различных районах и домах городов Ульяновской области; </w:t>
      </w:r>
    </w:p>
    <w:p w:rsidR="00F41898" w:rsidRPr="000D311B" w:rsidRDefault="00F41898" w:rsidP="00F41898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 xml:space="preserve">приоритетный выбор инвесторов, использующих при строительстве, капитальном ремонте и эксплуатации зданий энергосберегающие и умные технологии. </w:t>
      </w:r>
    </w:p>
    <w:p w:rsidR="00F41898" w:rsidRPr="00E87D20" w:rsidRDefault="00F41898" w:rsidP="00C962D4">
      <w:pPr>
        <w:pStyle w:val="a8"/>
        <w:rPr>
          <w:color w:val="000000" w:themeColor="text1"/>
          <w:highlight w:val="yellow"/>
        </w:rPr>
      </w:pPr>
    </w:p>
    <w:p w:rsidR="00FB6D7E" w:rsidRPr="00CD444E" w:rsidRDefault="006664CE" w:rsidP="00FB6D7E">
      <w:pPr>
        <w:pStyle w:val="a8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C962D4" w:rsidRPr="00CD444E">
        <w:rPr>
          <w:b/>
          <w:color w:val="000000" w:themeColor="text1"/>
        </w:rPr>
        <w:t>.</w:t>
      </w:r>
      <w:r w:rsidR="00FF164F" w:rsidRPr="00CD444E">
        <w:rPr>
          <w:b/>
          <w:color w:val="000000" w:themeColor="text1"/>
        </w:rPr>
        <w:t>5</w:t>
      </w:r>
      <w:r w:rsidR="00C962D4" w:rsidRPr="00CD444E">
        <w:rPr>
          <w:b/>
          <w:color w:val="000000" w:themeColor="text1"/>
        </w:rPr>
        <w:t>. </w:t>
      </w:r>
      <w:r w:rsidR="00F32355" w:rsidRPr="00CD444E">
        <w:rPr>
          <w:b/>
          <w:color w:val="000000" w:themeColor="text1"/>
        </w:rPr>
        <w:t>Энергетика</w:t>
      </w:r>
      <w:r w:rsidR="00F47BFE" w:rsidRPr="00CD444E">
        <w:rPr>
          <w:b/>
          <w:color w:val="000000" w:themeColor="text1"/>
        </w:rPr>
        <w:t xml:space="preserve"> и водоснабжение</w:t>
      </w:r>
      <w:r w:rsidR="00C364ED" w:rsidRPr="00CD444E">
        <w:rPr>
          <w:b/>
          <w:color w:val="000000" w:themeColor="text1"/>
        </w:rPr>
        <w:t>.</w:t>
      </w:r>
    </w:p>
    <w:p w:rsidR="00F47BFE" w:rsidRPr="005A7473" w:rsidRDefault="00F47BFE" w:rsidP="00F47BFE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 xml:space="preserve">Главная цель внедрения цифровых интеллектуальных технологий в сфере </w:t>
      </w:r>
      <w:r>
        <w:rPr>
          <w:color w:val="000000" w:themeColor="text1"/>
        </w:rPr>
        <w:t>энергетики и водоснабжения –</w:t>
      </w:r>
      <w:r w:rsidRPr="000D311B">
        <w:rPr>
          <w:color w:val="000000" w:themeColor="text1"/>
        </w:rPr>
        <w:t xml:space="preserve"> </w:t>
      </w:r>
      <w:r w:rsidR="003424E1">
        <w:rPr>
          <w:color w:val="000000" w:themeColor="text1"/>
        </w:rPr>
        <w:t xml:space="preserve">повышение </w:t>
      </w:r>
      <w:r w:rsidR="003424E1" w:rsidRPr="003424E1">
        <w:rPr>
          <w:color w:val="000000" w:themeColor="text1"/>
        </w:rPr>
        <w:t xml:space="preserve">надежности и эффективности электро-, тепло- и водоснабжения </w:t>
      </w:r>
      <w:r w:rsidR="008A6684">
        <w:rPr>
          <w:color w:val="000000" w:themeColor="text1"/>
        </w:rPr>
        <w:t>населённых пунктов Ульяновской области</w:t>
      </w:r>
      <w:r w:rsidR="008E3969">
        <w:rPr>
          <w:color w:val="000000" w:themeColor="text1"/>
        </w:rPr>
        <w:t>, снижение негативного воздействия городов и других населённых пунктов на окружающую среду</w:t>
      </w:r>
      <w:r w:rsidRPr="000D311B">
        <w:rPr>
          <w:color w:val="000000" w:themeColor="text1"/>
        </w:rPr>
        <w:t xml:space="preserve">. </w:t>
      </w:r>
      <w:r w:rsidRPr="005A7473">
        <w:rPr>
          <w:color w:val="000000" w:themeColor="text1"/>
        </w:rPr>
        <w:t xml:space="preserve">Задачами внедрения интеллектуальных цифровых технологий в сферу </w:t>
      </w:r>
      <w:r w:rsidR="004270E8">
        <w:rPr>
          <w:color w:val="000000" w:themeColor="text1"/>
        </w:rPr>
        <w:t xml:space="preserve">энергетики и водоснабжения  в рамках концепции «Умный регион» </w:t>
      </w:r>
      <w:r w:rsidRPr="005A7473">
        <w:rPr>
          <w:color w:val="000000" w:themeColor="text1"/>
        </w:rPr>
        <w:t>являются:</w:t>
      </w:r>
    </w:p>
    <w:p w:rsidR="004359C2" w:rsidRDefault="004359C2" w:rsidP="00CF1B66">
      <w:pPr>
        <w:pStyle w:val="a8"/>
        <w:rPr>
          <w:color w:val="000000" w:themeColor="text1"/>
        </w:rPr>
      </w:pPr>
      <w:r w:rsidRPr="004359C2">
        <w:rPr>
          <w:color w:val="000000" w:themeColor="text1"/>
        </w:rPr>
        <w:t>проведен</w:t>
      </w:r>
      <w:r>
        <w:rPr>
          <w:color w:val="000000" w:themeColor="text1"/>
        </w:rPr>
        <w:t>ие</w:t>
      </w:r>
      <w:r w:rsidRPr="004359C2">
        <w:rPr>
          <w:color w:val="000000" w:themeColor="text1"/>
        </w:rPr>
        <w:t xml:space="preserve"> анализ</w:t>
      </w:r>
      <w:r>
        <w:rPr>
          <w:color w:val="000000" w:themeColor="text1"/>
        </w:rPr>
        <w:t>а</w:t>
      </w:r>
      <w:r w:rsidRPr="004359C2">
        <w:rPr>
          <w:color w:val="000000" w:themeColor="text1"/>
        </w:rPr>
        <w:t xml:space="preserve"> существующих коммерческих потерь и прочих издержек в сфере предоставления ТЭР и водных ресурсов</w:t>
      </w:r>
      <w:r w:rsidR="009667ED">
        <w:rPr>
          <w:color w:val="000000" w:themeColor="text1"/>
        </w:rPr>
        <w:t xml:space="preserve">, а также </w:t>
      </w:r>
      <w:r w:rsidR="009667ED" w:rsidRPr="009667ED">
        <w:rPr>
          <w:color w:val="000000" w:themeColor="text1"/>
        </w:rPr>
        <w:t>анализ потребностей и возможностей дистанционного съема, передачи и предоставления в электронной форме данных о потреблении ТЭР и водных ресурсов</w:t>
      </w:r>
      <w:r w:rsidRPr="004359C2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Pr="004359C2">
        <w:rPr>
          <w:color w:val="000000" w:themeColor="text1"/>
        </w:rPr>
        <w:t xml:space="preserve"> разрезе муниципал</w:t>
      </w:r>
      <w:r>
        <w:rPr>
          <w:color w:val="000000" w:themeColor="text1"/>
        </w:rPr>
        <w:t>ьных образований Ульяновской области;</w:t>
      </w:r>
    </w:p>
    <w:p w:rsidR="00CF1B66" w:rsidRPr="00CF1B66" w:rsidRDefault="00CF1B66" w:rsidP="00CF1B66">
      <w:pPr>
        <w:pStyle w:val="a8"/>
        <w:rPr>
          <w:color w:val="000000" w:themeColor="text1"/>
        </w:rPr>
      </w:pPr>
      <w:r w:rsidRPr="00CF1B66">
        <w:rPr>
          <w:color w:val="000000" w:themeColor="text1"/>
        </w:rPr>
        <w:t>создание условий для граждан и организаций широкого использования альтернативных источников энергии;</w:t>
      </w:r>
    </w:p>
    <w:p w:rsidR="00CF1B66" w:rsidRPr="00CF1B66" w:rsidRDefault="00CF1B66" w:rsidP="00CF1B66">
      <w:pPr>
        <w:pStyle w:val="a8"/>
        <w:rPr>
          <w:color w:val="000000" w:themeColor="text1"/>
        </w:rPr>
      </w:pPr>
      <w:r w:rsidRPr="00CF1B66">
        <w:rPr>
          <w:color w:val="000000" w:themeColor="text1"/>
        </w:rPr>
        <w:t xml:space="preserve">привлечение на рынок Ульяновской области компаний, специализирующихся на умных сетях и </w:t>
      </w:r>
      <w:r w:rsidR="0051043D">
        <w:rPr>
          <w:color w:val="000000" w:themeColor="text1"/>
        </w:rPr>
        <w:t>генерации энергии из возобновимых и неисчерпаемых ресурсов</w:t>
      </w:r>
      <w:r w:rsidR="00E043B7" w:rsidRPr="00E043B7">
        <w:rPr>
          <w:color w:val="000000" w:themeColor="text1"/>
        </w:rPr>
        <w:t xml:space="preserve"> </w:t>
      </w:r>
      <w:r w:rsidR="00E043B7">
        <w:rPr>
          <w:color w:val="000000" w:themeColor="text1"/>
        </w:rPr>
        <w:t xml:space="preserve">(в том числе создание условий для </w:t>
      </w:r>
      <w:r w:rsidR="00E043B7" w:rsidRPr="00CF1B66">
        <w:rPr>
          <w:color w:val="000000" w:themeColor="text1"/>
        </w:rPr>
        <w:t>развити</w:t>
      </w:r>
      <w:r w:rsidR="00E043B7">
        <w:rPr>
          <w:color w:val="000000" w:themeColor="text1"/>
        </w:rPr>
        <w:t>я на территории Ульяновской области</w:t>
      </w:r>
      <w:r w:rsidR="00E043B7" w:rsidRPr="00CF1B66">
        <w:rPr>
          <w:color w:val="000000" w:themeColor="text1"/>
        </w:rPr>
        <w:t xml:space="preserve"> ветрогенерации, выход ветропарк</w:t>
      </w:r>
      <w:r w:rsidR="00E043B7">
        <w:rPr>
          <w:color w:val="000000" w:themeColor="text1"/>
        </w:rPr>
        <w:t>ов Ульяновской области</w:t>
      </w:r>
      <w:r w:rsidR="00E043B7" w:rsidRPr="00CF1B66">
        <w:rPr>
          <w:color w:val="000000" w:themeColor="text1"/>
        </w:rPr>
        <w:t xml:space="preserve"> на самоокупаемость, строительство умных </w:t>
      </w:r>
      <w:r w:rsidR="00E043B7">
        <w:rPr>
          <w:color w:val="000000" w:themeColor="text1"/>
        </w:rPr>
        <w:t>электро</w:t>
      </w:r>
      <w:r w:rsidR="00E043B7" w:rsidRPr="00CF1B66">
        <w:rPr>
          <w:color w:val="000000" w:themeColor="text1"/>
        </w:rPr>
        <w:t>подстанций</w:t>
      </w:r>
      <w:r w:rsidR="00E043B7">
        <w:rPr>
          <w:color w:val="000000" w:themeColor="text1"/>
        </w:rPr>
        <w:t>)</w:t>
      </w:r>
      <w:r w:rsidRPr="00CF1B66">
        <w:rPr>
          <w:color w:val="000000" w:themeColor="text1"/>
        </w:rPr>
        <w:t xml:space="preserve">; </w:t>
      </w:r>
    </w:p>
    <w:p w:rsidR="00CF1B66" w:rsidRPr="00CF1B66" w:rsidRDefault="00CF1B66" w:rsidP="00CF1B66">
      <w:pPr>
        <w:pStyle w:val="a8"/>
        <w:rPr>
          <w:color w:val="000000" w:themeColor="text1"/>
        </w:rPr>
      </w:pPr>
      <w:r w:rsidRPr="00CF1B66">
        <w:rPr>
          <w:color w:val="000000" w:themeColor="text1"/>
        </w:rPr>
        <w:t>создание условий для увеличения доли установленных приборов российского производства, используемых для дистанционного учета электроэнергии;</w:t>
      </w:r>
    </w:p>
    <w:p w:rsidR="00CF1B66" w:rsidRPr="00CF1B66" w:rsidRDefault="00CF1B66" w:rsidP="00CF1B66">
      <w:pPr>
        <w:pStyle w:val="a8"/>
        <w:rPr>
          <w:color w:val="000000" w:themeColor="text1"/>
        </w:rPr>
      </w:pPr>
      <w:r w:rsidRPr="00CF1B66">
        <w:rPr>
          <w:color w:val="000000" w:themeColor="text1"/>
        </w:rPr>
        <w:t>развитие общественной сети точек для подзарядки мобильных устройств, в том числе и использующих солнечную энергию;</w:t>
      </w:r>
    </w:p>
    <w:p w:rsidR="00CF1B66" w:rsidRPr="00CF1B66" w:rsidRDefault="00CF1B66" w:rsidP="00CF1B66">
      <w:pPr>
        <w:pStyle w:val="a8"/>
        <w:rPr>
          <w:color w:val="000000" w:themeColor="text1"/>
        </w:rPr>
      </w:pPr>
      <w:r w:rsidRPr="00CF1B66">
        <w:rPr>
          <w:color w:val="000000" w:themeColor="text1"/>
        </w:rPr>
        <w:t>установка в новых районах застройки и вдоль новых или ремонтируемых участков дорог энергосберегающих уличных фонарей с возможностью дистанционного управления освещением;</w:t>
      </w:r>
    </w:p>
    <w:p w:rsidR="00CF1B66" w:rsidRPr="00CF1B66" w:rsidRDefault="00CF1B66" w:rsidP="00CF1B66">
      <w:pPr>
        <w:pStyle w:val="a8"/>
        <w:rPr>
          <w:color w:val="000000" w:themeColor="text1"/>
        </w:rPr>
      </w:pPr>
      <w:r w:rsidRPr="00CF1B66">
        <w:rPr>
          <w:color w:val="000000" w:themeColor="text1"/>
        </w:rPr>
        <w:t>привлечение частных инвестиций для внедрения цифровых технологий в сферу энергетики, том числе в целях стимулирования ресурсоснабжающих организаций к применению цифровых технологий для повышения собственной эффективности и повышения надёжности снабжения ресурсами потребителей;</w:t>
      </w:r>
    </w:p>
    <w:p w:rsidR="00CF1B66" w:rsidRPr="00CF1B66" w:rsidRDefault="00CF1B66" w:rsidP="00CF1B66">
      <w:pPr>
        <w:pStyle w:val="a8"/>
        <w:rPr>
          <w:color w:val="000000" w:themeColor="text1"/>
        </w:rPr>
      </w:pPr>
      <w:r w:rsidRPr="00CF1B66">
        <w:rPr>
          <w:color w:val="000000" w:themeColor="text1"/>
        </w:rPr>
        <w:t>запуск пилотного проекта по дистанционному контролю, мониторингу и прогнозированию состояния объектов генерации, распределения и сбыта топливно-энергетических и водных ресурсов в одном из городов Ульяновской области;</w:t>
      </w:r>
    </w:p>
    <w:p w:rsidR="00843F03" w:rsidRDefault="00CF1B66" w:rsidP="00CF1B66">
      <w:pPr>
        <w:pStyle w:val="a8"/>
        <w:rPr>
          <w:color w:val="000000" w:themeColor="text1"/>
        </w:rPr>
      </w:pPr>
      <w:r w:rsidRPr="00CF1B66">
        <w:rPr>
          <w:color w:val="000000" w:themeColor="text1"/>
        </w:rPr>
        <w:t>сокращение среднего времени подключения к сетям электроснабжения за счёт использования электронного документооборота между заявителями и компаниями.</w:t>
      </w:r>
    </w:p>
    <w:p w:rsidR="00CF1B66" w:rsidRDefault="00CF1B66" w:rsidP="00CF1B66">
      <w:pPr>
        <w:pStyle w:val="a8"/>
        <w:rPr>
          <w:color w:val="000000" w:themeColor="text1"/>
          <w:highlight w:val="yellow"/>
        </w:rPr>
      </w:pPr>
    </w:p>
    <w:p w:rsidR="00FF164F" w:rsidRPr="00CD444E" w:rsidRDefault="0070581A" w:rsidP="00FF164F">
      <w:pPr>
        <w:pStyle w:val="a8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FF164F" w:rsidRPr="00CD444E">
        <w:rPr>
          <w:b/>
          <w:color w:val="000000" w:themeColor="text1"/>
        </w:rPr>
        <w:t>.6. Транспорт.</w:t>
      </w:r>
    </w:p>
    <w:p w:rsidR="00FF164F" w:rsidRPr="005A7473" w:rsidRDefault="00FF164F" w:rsidP="00FF164F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 xml:space="preserve">Главная цель внедрения цифровых интеллектуальных технологий в сфере </w:t>
      </w:r>
      <w:r>
        <w:rPr>
          <w:color w:val="000000" w:themeColor="text1"/>
        </w:rPr>
        <w:t>транспорта –</w:t>
      </w:r>
      <w:r w:rsidRPr="000D311B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2F490B">
        <w:rPr>
          <w:color w:val="000000" w:themeColor="text1"/>
        </w:rPr>
        <w:t>овы</w:t>
      </w:r>
      <w:r>
        <w:rPr>
          <w:color w:val="000000" w:themeColor="text1"/>
        </w:rPr>
        <w:t>шение</w:t>
      </w:r>
      <w:r w:rsidRPr="002F490B">
        <w:rPr>
          <w:color w:val="000000" w:themeColor="text1"/>
        </w:rPr>
        <w:t xml:space="preserve"> эффективност</w:t>
      </w:r>
      <w:r>
        <w:rPr>
          <w:color w:val="000000" w:themeColor="text1"/>
        </w:rPr>
        <w:t>и</w:t>
      </w:r>
      <w:r w:rsidRPr="002F490B">
        <w:rPr>
          <w:color w:val="000000" w:themeColor="text1"/>
        </w:rPr>
        <w:t xml:space="preserve"> использования </w:t>
      </w:r>
      <w:r>
        <w:rPr>
          <w:color w:val="000000" w:themeColor="text1"/>
        </w:rPr>
        <w:t xml:space="preserve">общественного </w:t>
      </w:r>
      <w:r w:rsidRPr="002F490B">
        <w:rPr>
          <w:color w:val="000000" w:themeColor="text1"/>
        </w:rPr>
        <w:t>транспорта</w:t>
      </w:r>
      <w:r>
        <w:rPr>
          <w:color w:val="000000" w:themeColor="text1"/>
        </w:rPr>
        <w:t xml:space="preserve">, </w:t>
      </w:r>
      <w:r w:rsidRPr="002F490B">
        <w:rPr>
          <w:color w:val="000000" w:themeColor="text1"/>
        </w:rPr>
        <w:t>транспортной инфраструктуры</w:t>
      </w:r>
      <w:r>
        <w:rPr>
          <w:color w:val="000000" w:themeColor="text1"/>
        </w:rPr>
        <w:t>,</w:t>
      </w:r>
      <w:r w:rsidRPr="002F490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повышение эффективности и безопасности </w:t>
      </w:r>
      <w:r w:rsidRPr="000369D4">
        <w:rPr>
          <w:color w:val="000000" w:themeColor="text1"/>
        </w:rPr>
        <w:t>грузовых перевозок</w:t>
      </w:r>
      <w:r>
        <w:rPr>
          <w:color w:val="000000" w:themeColor="text1"/>
        </w:rPr>
        <w:t>,</w:t>
      </w:r>
      <w:r w:rsidRPr="000369D4">
        <w:rPr>
          <w:color w:val="000000" w:themeColor="text1"/>
        </w:rPr>
        <w:t xml:space="preserve"> </w:t>
      </w:r>
      <w:r w:rsidRPr="000D311B">
        <w:rPr>
          <w:color w:val="000000" w:themeColor="text1"/>
        </w:rPr>
        <w:t xml:space="preserve">обеспечение высокого качества </w:t>
      </w:r>
      <w:r>
        <w:rPr>
          <w:color w:val="000000" w:themeColor="text1"/>
        </w:rPr>
        <w:t>транспортных услуг</w:t>
      </w:r>
      <w:r w:rsidRPr="000D311B">
        <w:rPr>
          <w:color w:val="000000" w:themeColor="text1"/>
        </w:rPr>
        <w:t xml:space="preserve">. </w:t>
      </w:r>
      <w:r w:rsidRPr="005A7473">
        <w:rPr>
          <w:color w:val="000000" w:themeColor="text1"/>
        </w:rPr>
        <w:t>Задачами внедрения интеллектуальных цифровых технологий в сфер</w:t>
      </w:r>
      <w:r w:rsidR="00391ABF">
        <w:rPr>
          <w:color w:val="000000" w:themeColor="text1"/>
        </w:rPr>
        <w:t>е</w:t>
      </w:r>
      <w:r w:rsidRPr="005A747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общественного транспорта </w:t>
      </w:r>
      <w:r w:rsidRPr="005A7473">
        <w:rPr>
          <w:color w:val="000000" w:themeColor="text1"/>
        </w:rPr>
        <w:t>и грузовых перевозок являются:</w:t>
      </w:r>
    </w:p>
    <w:p w:rsidR="00FF164F" w:rsidRPr="005A7473" w:rsidRDefault="00FF164F" w:rsidP="00FF164F">
      <w:pPr>
        <w:pStyle w:val="a8"/>
        <w:rPr>
          <w:color w:val="000000" w:themeColor="text1"/>
        </w:rPr>
      </w:pPr>
      <w:r w:rsidRPr="005A7473">
        <w:rPr>
          <w:color w:val="000000" w:themeColor="text1"/>
        </w:rPr>
        <w:t>проведение анализа городских и региональных транспортных систем на предмет их готовности к внедрению цифровых технологий;</w:t>
      </w:r>
    </w:p>
    <w:p w:rsidR="00FF164F" w:rsidRPr="005A7473" w:rsidRDefault="00FF164F" w:rsidP="00FF164F">
      <w:pPr>
        <w:pStyle w:val="a8"/>
        <w:rPr>
          <w:color w:val="000000" w:themeColor="text1"/>
        </w:rPr>
      </w:pPr>
      <w:r w:rsidRPr="005A7473">
        <w:rPr>
          <w:color w:val="000000" w:themeColor="text1"/>
        </w:rPr>
        <w:t>внедрение и использование информационной транспортной системы в городах Ульяновской области;</w:t>
      </w:r>
    </w:p>
    <w:p w:rsidR="00FF164F" w:rsidRPr="005A7473" w:rsidRDefault="00FF164F" w:rsidP="00FF164F">
      <w:pPr>
        <w:pStyle w:val="a8"/>
        <w:rPr>
          <w:color w:val="000000" w:themeColor="text1"/>
        </w:rPr>
      </w:pPr>
      <w:r w:rsidRPr="005A7473">
        <w:rPr>
          <w:color w:val="000000" w:themeColor="text1"/>
        </w:rPr>
        <w:t>реализация пилотного проекта использования системы управления парковочным пространством с применением цифровых технологий для мониторинга занятости парковок и информирования водителей и городских служб через современные цифровые интерфейсы взаимодействия;</w:t>
      </w:r>
    </w:p>
    <w:p w:rsidR="00FF164F" w:rsidRPr="005A7473" w:rsidRDefault="00FF164F" w:rsidP="00FF164F">
      <w:pPr>
        <w:pStyle w:val="a8"/>
        <w:rPr>
          <w:color w:val="000000" w:themeColor="text1"/>
        </w:rPr>
      </w:pPr>
      <w:r w:rsidRPr="005A7473">
        <w:rPr>
          <w:color w:val="000000" w:themeColor="text1"/>
        </w:rPr>
        <w:t>внедрение и использование системы мониторинга параметров транспортных потоков;</w:t>
      </w:r>
    </w:p>
    <w:p w:rsidR="00FF164F" w:rsidRPr="005A7473" w:rsidRDefault="00FF164F" w:rsidP="00FF164F">
      <w:pPr>
        <w:pStyle w:val="a8"/>
        <w:rPr>
          <w:color w:val="000000" w:themeColor="text1"/>
        </w:rPr>
      </w:pPr>
      <w:r w:rsidRPr="005A7473">
        <w:rPr>
          <w:color w:val="000000" w:themeColor="text1"/>
        </w:rPr>
        <w:t>внедрение системы информирования участников дорожного движения с помощью динамических табло;</w:t>
      </w:r>
    </w:p>
    <w:p w:rsidR="00FF164F" w:rsidRPr="005A7473" w:rsidRDefault="00FF164F" w:rsidP="00FF164F">
      <w:pPr>
        <w:pStyle w:val="a8"/>
        <w:rPr>
          <w:color w:val="000000" w:themeColor="text1"/>
        </w:rPr>
      </w:pPr>
      <w:r w:rsidRPr="005A7473">
        <w:rPr>
          <w:color w:val="000000" w:themeColor="text1"/>
        </w:rPr>
        <w:t>внедрение системы управления техническими средствами регулирования и организации дорожного движения, в частности, умными светофорами;</w:t>
      </w:r>
    </w:p>
    <w:p w:rsidR="00FF164F" w:rsidRPr="005A7473" w:rsidRDefault="00B203AE" w:rsidP="00FF164F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развитие </w:t>
      </w:r>
      <w:r w:rsidR="00FF164F" w:rsidRPr="005A7473">
        <w:rPr>
          <w:color w:val="000000" w:themeColor="text1"/>
        </w:rPr>
        <w:t>систем</w:t>
      </w:r>
      <w:r>
        <w:rPr>
          <w:color w:val="000000" w:themeColor="text1"/>
        </w:rPr>
        <w:t>ы</w:t>
      </w:r>
      <w:r w:rsidR="00FF164F" w:rsidRPr="005A7473">
        <w:rPr>
          <w:color w:val="000000" w:themeColor="text1"/>
        </w:rPr>
        <w:t xml:space="preserve"> телеобзора дорожного движения в городах и системы фото- и видеофиксации нарушений ПДД;</w:t>
      </w:r>
    </w:p>
    <w:p w:rsidR="00FF164F" w:rsidRPr="005A7473" w:rsidRDefault="00FF164F" w:rsidP="00FF164F">
      <w:pPr>
        <w:pStyle w:val="a8"/>
        <w:rPr>
          <w:color w:val="000000" w:themeColor="text1"/>
        </w:rPr>
      </w:pPr>
      <w:r w:rsidRPr="005A7473">
        <w:rPr>
          <w:color w:val="000000" w:themeColor="text1"/>
        </w:rPr>
        <w:t xml:space="preserve">оснащение общественного транспорта средствами геопозиционирования, интегрированными с </w:t>
      </w:r>
      <w:r>
        <w:rPr>
          <w:color w:val="000000" w:themeColor="text1"/>
        </w:rPr>
        <w:t>информационной транспортной системой</w:t>
      </w:r>
      <w:r w:rsidRPr="005A7473">
        <w:rPr>
          <w:color w:val="000000" w:themeColor="text1"/>
        </w:rPr>
        <w:t xml:space="preserve">; </w:t>
      </w:r>
    </w:p>
    <w:p w:rsidR="00FF164F" w:rsidRPr="005A7473" w:rsidRDefault="00FF164F" w:rsidP="00FF164F">
      <w:pPr>
        <w:pStyle w:val="a8"/>
        <w:rPr>
          <w:color w:val="000000" w:themeColor="text1"/>
        </w:rPr>
      </w:pPr>
      <w:r w:rsidRPr="005A7473">
        <w:rPr>
          <w:color w:val="000000" w:themeColor="text1"/>
        </w:rPr>
        <w:t xml:space="preserve">размещение электронных табло на остановках общественного транспорта в Ульяновске и других городах Ульяновской области; </w:t>
      </w:r>
    </w:p>
    <w:p w:rsidR="00FF164F" w:rsidRPr="005A7473" w:rsidRDefault="00FF164F" w:rsidP="00FF164F">
      <w:pPr>
        <w:pStyle w:val="a8"/>
        <w:rPr>
          <w:color w:val="000000" w:themeColor="text1"/>
        </w:rPr>
      </w:pPr>
      <w:r w:rsidRPr="005A7473">
        <w:rPr>
          <w:color w:val="000000" w:themeColor="text1"/>
        </w:rPr>
        <w:t xml:space="preserve">установка умной подсветки и умных светофоров на пешеходных переходах; </w:t>
      </w:r>
    </w:p>
    <w:p w:rsidR="00FF164F" w:rsidRPr="005A7473" w:rsidRDefault="00FF164F" w:rsidP="00FF164F">
      <w:pPr>
        <w:pStyle w:val="a8"/>
        <w:rPr>
          <w:color w:val="000000" w:themeColor="text1"/>
        </w:rPr>
      </w:pPr>
      <w:r w:rsidRPr="005A7473">
        <w:rPr>
          <w:color w:val="000000" w:themeColor="text1"/>
        </w:rPr>
        <w:t xml:space="preserve">обеспечение в городах стабильного онлайн-доступа к информации о работе общественного транспорта через различные цифровые каналы, </w:t>
      </w:r>
    </w:p>
    <w:p w:rsidR="00FF164F" w:rsidRDefault="00FF164F" w:rsidP="00FF164F">
      <w:pPr>
        <w:pStyle w:val="a8"/>
        <w:rPr>
          <w:color w:val="000000" w:themeColor="text1"/>
        </w:rPr>
      </w:pPr>
      <w:r w:rsidRPr="005A7473">
        <w:rPr>
          <w:color w:val="000000" w:themeColor="text1"/>
        </w:rPr>
        <w:t xml:space="preserve">внедрение цифровых сервисов мультимодальных планировщиков поездок на общественном транспорте; </w:t>
      </w:r>
    </w:p>
    <w:p w:rsidR="00FF164F" w:rsidRPr="005A7473" w:rsidRDefault="00FF164F" w:rsidP="00FF164F">
      <w:pPr>
        <w:pStyle w:val="a8"/>
        <w:rPr>
          <w:color w:val="000000" w:themeColor="text1"/>
        </w:rPr>
      </w:pPr>
      <w:r w:rsidRPr="005A7473">
        <w:rPr>
          <w:color w:val="000000" w:themeColor="text1"/>
        </w:rPr>
        <w:t>внедрение единых проездных электронных документов и систем мобильной оплаты проезда;</w:t>
      </w:r>
    </w:p>
    <w:p w:rsidR="00F92BC0" w:rsidRPr="005A7473" w:rsidRDefault="00F92BC0" w:rsidP="00F92BC0">
      <w:pPr>
        <w:pStyle w:val="a8"/>
        <w:rPr>
          <w:color w:val="000000" w:themeColor="text1"/>
        </w:rPr>
      </w:pPr>
      <w:r w:rsidRPr="00CF1B66">
        <w:rPr>
          <w:color w:val="000000" w:themeColor="text1"/>
        </w:rPr>
        <w:t>создание условий для организации на территории Ульяновской области сети станций подзарядки для электромобилей и гибридных автомобилей, в том числе и станций, использующих солнечную энергию;</w:t>
      </w:r>
    </w:p>
    <w:p w:rsidR="00FF164F" w:rsidRPr="005A7473" w:rsidRDefault="00FF164F" w:rsidP="00FF164F">
      <w:pPr>
        <w:pStyle w:val="a8"/>
        <w:rPr>
          <w:color w:val="000000" w:themeColor="text1"/>
        </w:rPr>
      </w:pPr>
      <w:r w:rsidRPr="005A7473">
        <w:rPr>
          <w:color w:val="000000" w:themeColor="text1"/>
        </w:rPr>
        <w:t xml:space="preserve">реализация пилотного проекта по использованию беспилотного общественного транспорта, интегрированного с системой организации городского движения, в умном городе Сантор; </w:t>
      </w:r>
    </w:p>
    <w:p w:rsidR="00FF164F" w:rsidRPr="006C46B0" w:rsidRDefault="00FF164F" w:rsidP="00FF164F">
      <w:pPr>
        <w:pStyle w:val="a8"/>
        <w:rPr>
          <w:color w:val="000000" w:themeColor="text1"/>
          <w:highlight w:val="yellow"/>
        </w:rPr>
      </w:pPr>
      <w:r w:rsidRPr="005A7473">
        <w:rPr>
          <w:color w:val="000000" w:themeColor="text1"/>
        </w:rPr>
        <w:t>разработка системы мониторинга выполнения стандарта транспортного и градостроительного планирования с учётом возможностей применения отечественных и локализованных иностранных технологий комплексного транспортного моделирования.</w:t>
      </w:r>
    </w:p>
    <w:p w:rsidR="00F92BC0" w:rsidRPr="006C46B0" w:rsidRDefault="00F92BC0" w:rsidP="00CF1B66">
      <w:pPr>
        <w:pStyle w:val="a8"/>
        <w:rPr>
          <w:color w:val="000000" w:themeColor="text1"/>
          <w:highlight w:val="yellow"/>
        </w:rPr>
      </w:pPr>
    </w:p>
    <w:p w:rsidR="00FB6D7E" w:rsidRPr="00CD444E" w:rsidRDefault="0070581A" w:rsidP="00FB6D7E">
      <w:pPr>
        <w:pStyle w:val="a8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C962D4" w:rsidRPr="00CD444E">
        <w:rPr>
          <w:b/>
          <w:color w:val="000000" w:themeColor="text1"/>
        </w:rPr>
        <w:t>.</w:t>
      </w:r>
      <w:r w:rsidR="001355D2" w:rsidRPr="00CD444E">
        <w:rPr>
          <w:b/>
          <w:color w:val="000000" w:themeColor="text1"/>
        </w:rPr>
        <w:t>7</w:t>
      </w:r>
      <w:r w:rsidR="00C962D4" w:rsidRPr="00CD444E">
        <w:rPr>
          <w:b/>
          <w:color w:val="000000" w:themeColor="text1"/>
        </w:rPr>
        <w:t xml:space="preserve">. </w:t>
      </w:r>
      <w:r w:rsidR="00CC5742" w:rsidRPr="00CD444E">
        <w:rPr>
          <w:b/>
          <w:color w:val="000000" w:themeColor="text1"/>
        </w:rPr>
        <w:t>Экология</w:t>
      </w:r>
      <w:r w:rsidR="00556180" w:rsidRPr="00CD444E">
        <w:rPr>
          <w:b/>
          <w:color w:val="000000" w:themeColor="text1"/>
        </w:rPr>
        <w:t xml:space="preserve"> и система обращения с отходами</w:t>
      </w:r>
      <w:r w:rsidR="00C364ED" w:rsidRPr="00CD444E">
        <w:rPr>
          <w:b/>
          <w:color w:val="000000" w:themeColor="text1"/>
        </w:rPr>
        <w:t>.</w:t>
      </w:r>
    </w:p>
    <w:p w:rsidR="002A2DCF" w:rsidRPr="005A7473" w:rsidRDefault="002A2DCF" w:rsidP="002A2DCF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 xml:space="preserve">Главная цель внедрения цифровых интеллектуальных технологий в сфере </w:t>
      </w:r>
      <w:r>
        <w:rPr>
          <w:color w:val="000000" w:themeColor="text1"/>
        </w:rPr>
        <w:t>э</w:t>
      </w:r>
      <w:r w:rsidRPr="00556180">
        <w:rPr>
          <w:color w:val="000000" w:themeColor="text1"/>
        </w:rPr>
        <w:t>кологи</w:t>
      </w:r>
      <w:r>
        <w:rPr>
          <w:color w:val="000000" w:themeColor="text1"/>
        </w:rPr>
        <w:t>и</w:t>
      </w:r>
      <w:r w:rsidRPr="00556180">
        <w:rPr>
          <w:color w:val="000000" w:themeColor="text1"/>
        </w:rPr>
        <w:t xml:space="preserve"> и обращения с отходами</w:t>
      </w:r>
      <w:r>
        <w:rPr>
          <w:color w:val="000000" w:themeColor="text1"/>
        </w:rPr>
        <w:t xml:space="preserve"> –</w:t>
      </w:r>
      <w:r w:rsidRPr="000D311B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Pr="00556180">
        <w:rPr>
          <w:color w:val="000000" w:themeColor="text1"/>
        </w:rPr>
        <w:t>оздание комфортной и безопасной для здоровья граждан окружающей среды</w:t>
      </w:r>
      <w:r>
        <w:rPr>
          <w:color w:val="000000" w:themeColor="text1"/>
        </w:rPr>
        <w:t>.</w:t>
      </w:r>
      <w:r w:rsidRPr="000D311B">
        <w:rPr>
          <w:color w:val="000000" w:themeColor="text1"/>
        </w:rPr>
        <w:t xml:space="preserve"> </w:t>
      </w:r>
      <w:r w:rsidRPr="005A7473">
        <w:rPr>
          <w:color w:val="000000" w:themeColor="text1"/>
        </w:rPr>
        <w:t xml:space="preserve">Задачами внедрения интеллектуальных цифровых технологий в </w:t>
      </w:r>
      <w:r w:rsidRPr="000D311B">
        <w:rPr>
          <w:color w:val="000000" w:themeColor="text1"/>
        </w:rPr>
        <w:t xml:space="preserve">сфере </w:t>
      </w:r>
      <w:r>
        <w:rPr>
          <w:color w:val="000000" w:themeColor="text1"/>
        </w:rPr>
        <w:t>э</w:t>
      </w:r>
      <w:r w:rsidRPr="00556180">
        <w:rPr>
          <w:color w:val="000000" w:themeColor="text1"/>
        </w:rPr>
        <w:t>кологи</w:t>
      </w:r>
      <w:r>
        <w:rPr>
          <w:color w:val="000000" w:themeColor="text1"/>
        </w:rPr>
        <w:t>и</w:t>
      </w:r>
      <w:r w:rsidRPr="00556180">
        <w:rPr>
          <w:color w:val="000000" w:themeColor="text1"/>
        </w:rPr>
        <w:t xml:space="preserve"> и обращения с отходами</w:t>
      </w:r>
      <w:r>
        <w:rPr>
          <w:color w:val="000000" w:themeColor="text1"/>
        </w:rPr>
        <w:t xml:space="preserve"> является</w:t>
      </w:r>
      <w:r w:rsidRPr="005A7473">
        <w:rPr>
          <w:color w:val="000000" w:themeColor="text1"/>
        </w:rPr>
        <w:t>:</w:t>
      </w:r>
    </w:p>
    <w:p w:rsidR="00EC0E1D" w:rsidRDefault="00DC2F61" w:rsidP="00F72D10">
      <w:pPr>
        <w:pStyle w:val="a8"/>
        <w:rPr>
          <w:color w:val="000000" w:themeColor="text1"/>
        </w:rPr>
      </w:pPr>
      <w:r w:rsidRPr="00933002">
        <w:rPr>
          <w:color w:val="000000" w:themeColor="text1"/>
        </w:rPr>
        <w:t>создани</w:t>
      </w:r>
      <w:r w:rsidR="00A2168B">
        <w:rPr>
          <w:color w:val="000000" w:themeColor="text1"/>
        </w:rPr>
        <w:t>е</w:t>
      </w:r>
      <w:r w:rsidRPr="00933002">
        <w:rPr>
          <w:color w:val="000000" w:themeColor="text1"/>
        </w:rPr>
        <w:t xml:space="preserve"> </w:t>
      </w:r>
      <w:r w:rsidR="00F72D10" w:rsidRPr="00933002">
        <w:rPr>
          <w:color w:val="000000" w:themeColor="text1"/>
        </w:rPr>
        <w:t xml:space="preserve">системы комплексного, оперативного и автоматического </w:t>
      </w:r>
      <w:r w:rsidR="00A2168B">
        <w:rPr>
          <w:color w:val="000000" w:themeColor="text1"/>
        </w:rPr>
        <w:t>эко</w:t>
      </w:r>
      <w:r w:rsidR="00F72D10" w:rsidRPr="00933002">
        <w:rPr>
          <w:color w:val="000000" w:themeColor="text1"/>
        </w:rPr>
        <w:t>мониторинга в пилотном городе</w:t>
      </w:r>
      <w:r w:rsidR="00675942" w:rsidRPr="00933002">
        <w:rPr>
          <w:color w:val="000000" w:themeColor="text1"/>
        </w:rPr>
        <w:t xml:space="preserve"> Ульяновской области</w:t>
      </w:r>
      <w:r w:rsidR="00A2168B">
        <w:rPr>
          <w:color w:val="000000" w:themeColor="text1"/>
        </w:rPr>
        <w:t xml:space="preserve"> </w:t>
      </w:r>
      <w:r w:rsidR="00A2168B" w:rsidRPr="00A2168B">
        <w:rPr>
          <w:color w:val="000000" w:themeColor="text1"/>
        </w:rPr>
        <w:t>с учетом подключения к данным системам крупных промышленных загрязнителей</w:t>
      </w:r>
      <w:r w:rsidR="00EC0E1D">
        <w:rPr>
          <w:color w:val="000000" w:themeColor="text1"/>
        </w:rPr>
        <w:t xml:space="preserve"> и возможностью автоматического начисления штрафов за загрязнение окружающей среды</w:t>
      </w:r>
    </w:p>
    <w:p w:rsidR="00F72D10" w:rsidRPr="00933002" w:rsidRDefault="00933002" w:rsidP="00F72D10">
      <w:pPr>
        <w:pStyle w:val="a8"/>
        <w:rPr>
          <w:color w:val="000000" w:themeColor="text1"/>
        </w:rPr>
      </w:pPr>
      <w:r w:rsidRPr="00933002">
        <w:rPr>
          <w:color w:val="000000" w:themeColor="text1"/>
        </w:rPr>
        <w:t>использование механизмов государственно</w:t>
      </w:r>
      <w:r w:rsidR="005B0446">
        <w:rPr>
          <w:color w:val="000000" w:themeColor="text1"/>
        </w:rPr>
        <w:t>-частного</w:t>
      </w:r>
      <w:r w:rsidRPr="00933002">
        <w:rPr>
          <w:color w:val="000000" w:themeColor="text1"/>
        </w:rPr>
        <w:t xml:space="preserve"> партнерства</w:t>
      </w:r>
      <w:r w:rsidR="00EC0E1D">
        <w:rPr>
          <w:color w:val="000000" w:themeColor="text1"/>
        </w:rPr>
        <w:t xml:space="preserve"> и возможности добровольного подключения приборов, принадлежащих частным лицам</w:t>
      </w:r>
      <w:r w:rsidR="000A712D">
        <w:rPr>
          <w:color w:val="000000" w:themeColor="text1"/>
        </w:rPr>
        <w:t>,</w:t>
      </w:r>
      <w:r w:rsidR="00EC0E1D">
        <w:rPr>
          <w:color w:val="000000" w:themeColor="text1"/>
        </w:rPr>
        <w:t xml:space="preserve"> при создании </w:t>
      </w:r>
      <w:r w:rsidR="00EC0E1D" w:rsidRPr="00933002">
        <w:rPr>
          <w:color w:val="000000" w:themeColor="text1"/>
        </w:rPr>
        <w:t xml:space="preserve">системы </w:t>
      </w:r>
      <w:r w:rsidR="00EC0E1D">
        <w:rPr>
          <w:color w:val="000000" w:themeColor="text1"/>
        </w:rPr>
        <w:t>эко</w:t>
      </w:r>
      <w:r w:rsidR="00EC0E1D" w:rsidRPr="00933002">
        <w:rPr>
          <w:color w:val="000000" w:themeColor="text1"/>
        </w:rPr>
        <w:t>мониторинга</w:t>
      </w:r>
      <w:r w:rsidR="00F72D10" w:rsidRPr="00933002">
        <w:rPr>
          <w:color w:val="000000" w:themeColor="text1"/>
        </w:rPr>
        <w:t>;</w:t>
      </w:r>
    </w:p>
    <w:p w:rsidR="00022699" w:rsidRDefault="00022699" w:rsidP="00022699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обеспечение </w:t>
      </w:r>
      <w:r w:rsidRPr="00E965D2">
        <w:rPr>
          <w:color w:val="000000" w:themeColor="text1"/>
        </w:rPr>
        <w:t>оснащения новостроек средствами мониторинга состояния окружающей среды и подключения их к городским системам экомониторинга</w:t>
      </w:r>
      <w:r>
        <w:rPr>
          <w:color w:val="000000" w:themeColor="text1"/>
        </w:rPr>
        <w:t xml:space="preserve"> в пилотном городе;</w:t>
      </w:r>
    </w:p>
    <w:p w:rsidR="00F72D10" w:rsidRDefault="00F72D10" w:rsidP="00F72D10">
      <w:pPr>
        <w:pStyle w:val="a8"/>
        <w:rPr>
          <w:color w:val="000000" w:themeColor="text1"/>
        </w:rPr>
      </w:pPr>
      <w:r w:rsidRPr="00933002">
        <w:rPr>
          <w:color w:val="000000" w:themeColor="text1"/>
        </w:rPr>
        <w:t>создание онлайн-карты и мобильных приложений состояния окружающей среды</w:t>
      </w:r>
      <w:r w:rsidR="00834A25">
        <w:rPr>
          <w:color w:val="000000" w:themeColor="text1"/>
        </w:rPr>
        <w:t xml:space="preserve"> в пилотном городе</w:t>
      </w:r>
      <w:r w:rsidRPr="00933002">
        <w:rPr>
          <w:color w:val="000000" w:themeColor="text1"/>
        </w:rPr>
        <w:t>;</w:t>
      </w:r>
    </w:p>
    <w:p w:rsidR="001355D2" w:rsidRPr="00933002" w:rsidRDefault="001355D2" w:rsidP="001355D2">
      <w:pPr>
        <w:pStyle w:val="a8"/>
        <w:rPr>
          <w:color w:val="000000" w:themeColor="text1"/>
        </w:rPr>
      </w:pPr>
      <w:r w:rsidRPr="00933002">
        <w:rPr>
          <w:color w:val="000000" w:themeColor="text1"/>
        </w:rPr>
        <w:t>подключение объектов сбора, транспортировки, сортировки, перегрузки и полигонов мусора к автоматизированным системам мониторинга и контроля</w:t>
      </w:r>
      <w:r>
        <w:rPr>
          <w:color w:val="000000" w:themeColor="text1"/>
        </w:rPr>
        <w:t>;</w:t>
      </w:r>
    </w:p>
    <w:p w:rsidR="00022699" w:rsidRDefault="00022699" w:rsidP="00F72D10">
      <w:pPr>
        <w:pStyle w:val="a8"/>
        <w:rPr>
          <w:color w:val="000000" w:themeColor="text1"/>
        </w:rPr>
      </w:pPr>
      <w:r w:rsidRPr="00022699">
        <w:rPr>
          <w:color w:val="000000" w:themeColor="text1"/>
        </w:rPr>
        <w:t>внедрен</w:t>
      </w:r>
      <w:r w:rsidR="001F1910">
        <w:rPr>
          <w:color w:val="000000" w:themeColor="text1"/>
        </w:rPr>
        <w:t>ие</w:t>
      </w:r>
      <w:r w:rsidRPr="00022699">
        <w:rPr>
          <w:color w:val="000000" w:themeColor="text1"/>
        </w:rPr>
        <w:t xml:space="preserve"> городск</w:t>
      </w:r>
      <w:r>
        <w:rPr>
          <w:color w:val="000000" w:themeColor="text1"/>
        </w:rPr>
        <w:t>ой</w:t>
      </w:r>
      <w:r w:rsidRPr="00022699">
        <w:rPr>
          <w:color w:val="000000" w:themeColor="text1"/>
        </w:rPr>
        <w:t xml:space="preserve"> системы мониторинга транспортных средств транспортировки отходов, обеспечивающие, в том числе контроль за движением каждой единицы автотранспорта с мониторингом ухода с маршрута, предусмотрена возможность построения данных систем по модели концессии или частно-государственного партнерства</w:t>
      </w:r>
      <w:r>
        <w:rPr>
          <w:color w:val="000000" w:themeColor="text1"/>
        </w:rPr>
        <w:t xml:space="preserve"> в пилотном городе Ульяновской области;</w:t>
      </w:r>
    </w:p>
    <w:p w:rsidR="00F4419F" w:rsidRDefault="00F4419F" w:rsidP="00F72D10">
      <w:pPr>
        <w:pStyle w:val="a8"/>
        <w:rPr>
          <w:color w:val="000000" w:themeColor="text1"/>
        </w:rPr>
      </w:pPr>
      <w:r w:rsidRPr="00F4419F">
        <w:rPr>
          <w:color w:val="000000" w:themeColor="text1"/>
        </w:rPr>
        <w:t>обеспечен</w:t>
      </w:r>
      <w:r>
        <w:rPr>
          <w:color w:val="000000" w:themeColor="text1"/>
        </w:rPr>
        <w:t>ие</w:t>
      </w:r>
      <w:r w:rsidRPr="00F4419F">
        <w:rPr>
          <w:color w:val="000000" w:themeColor="text1"/>
        </w:rPr>
        <w:t xml:space="preserve"> интеграци</w:t>
      </w:r>
      <w:r>
        <w:rPr>
          <w:color w:val="000000" w:themeColor="text1"/>
        </w:rPr>
        <w:t>и</w:t>
      </w:r>
      <w:r w:rsidRPr="00F4419F">
        <w:rPr>
          <w:color w:val="000000" w:themeColor="text1"/>
        </w:rPr>
        <w:t xml:space="preserve"> систем мониторинга транспортных средств транспортировки отходов с городскими системами экомониторинга</w:t>
      </w:r>
      <w:r w:rsidR="00AF0A02">
        <w:rPr>
          <w:color w:val="000000" w:themeColor="text1"/>
        </w:rPr>
        <w:t xml:space="preserve"> в пилотном городе</w:t>
      </w:r>
      <w:r w:rsidR="00AE7DA5">
        <w:rPr>
          <w:color w:val="000000" w:themeColor="text1"/>
        </w:rPr>
        <w:t>;</w:t>
      </w:r>
    </w:p>
    <w:p w:rsidR="006D1FA0" w:rsidRDefault="006D1FA0" w:rsidP="00F72D10">
      <w:pPr>
        <w:pStyle w:val="a8"/>
        <w:rPr>
          <w:color w:val="000000" w:themeColor="text1"/>
        </w:rPr>
      </w:pPr>
      <w:r w:rsidRPr="006D1FA0">
        <w:rPr>
          <w:color w:val="000000" w:themeColor="text1"/>
        </w:rPr>
        <w:t>реализ</w:t>
      </w:r>
      <w:r>
        <w:rPr>
          <w:color w:val="000000" w:themeColor="text1"/>
        </w:rPr>
        <w:t>ация</w:t>
      </w:r>
      <w:r w:rsidRPr="006D1FA0">
        <w:rPr>
          <w:color w:val="000000" w:themeColor="text1"/>
        </w:rPr>
        <w:t xml:space="preserve"> пилотн</w:t>
      </w:r>
      <w:r>
        <w:rPr>
          <w:color w:val="000000" w:themeColor="text1"/>
        </w:rPr>
        <w:t>ого</w:t>
      </w:r>
      <w:r w:rsidRPr="006D1FA0">
        <w:rPr>
          <w:color w:val="000000" w:themeColor="text1"/>
        </w:rPr>
        <w:t xml:space="preserve"> проект</w:t>
      </w:r>
      <w:r>
        <w:rPr>
          <w:color w:val="000000" w:themeColor="text1"/>
        </w:rPr>
        <w:t>а</w:t>
      </w:r>
      <w:r w:rsidRPr="006D1FA0">
        <w:rPr>
          <w:color w:val="000000" w:themeColor="text1"/>
        </w:rPr>
        <w:t xml:space="preserve"> по обеспечени</w:t>
      </w:r>
      <w:r w:rsidR="001F1910">
        <w:rPr>
          <w:color w:val="000000" w:themeColor="text1"/>
        </w:rPr>
        <w:t>ю</w:t>
      </w:r>
      <w:r w:rsidRPr="006D1FA0">
        <w:rPr>
          <w:color w:val="000000" w:themeColor="text1"/>
        </w:rPr>
        <w:t xml:space="preserve"> раздельного сбора мусора на уровне домохозяйств</w:t>
      </w:r>
      <w:r>
        <w:rPr>
          <w:color w:val="000000" w:themeColor="text1"/>
        </w:rPr>
        <w:t xml:space="preserve"> в пилотном городе Ульяновской области;</w:t>
      </w:r>
    </w:p>
    <w:p w:rsidR="006861AB" w:rsidRDefault="006861AB" w:rsidP="00F72D10">
      <w:pPr>
        <w:pStyle w:val="a8"/>
        <w:rPr>
          <w:color w:val="000000" w:themeColor="text1"/>
        </w:rPr>
      </w:pPr>
      <w:r>
        <w:rPr>
          <w:color w:val="000000" w:themeColor="text1"/>
        </w:rPr>
        <w:t>использование пилотными муниципальными образованиями Ульяновской области датчиков заполняемости контейнеров для сбора мусора и  контейнеров с уплотнителями мусора, работающих на солнечных батареях;</w:t>
      </w:r>
    </w:p>
    <w:p w:rsidR="00F71A0B" w:rsidRPr="00933002" w:rsidRDefault="00F71A0B" w:rsidP="00F72D10">
      <w:pPr>
        <w:pStyle w:val="a8"/>
        <w:rPr>
          <w:color w:val="000000" w:themeColor="text1"/>
        </w:rPr>
      </w:pPr>
      <w:r>
        <w:rPr>
          <w:color w:val="000000" w:themeColor="text1"/>
        </w:rPr>
        <w:t>внедрение</w:t>
      </w:r>
      <w:r w:rsidRPr="00F71A0B">
        <w:rPr>
          <w:color w:val="000000" w:themeColor="text1"/>
        </w:rPr>
        <w:t xml:space="preserve"> механизм</w:t>
      </w:r>
      <w:r>
        <w:rPr>
          <w:color w:val="000000" w:themeColor="text1"/>
        </w:rPr>
        <w:t>ов</w:t>
      </w:r>
      <w:r w:rsidRPr="00F71A0B">
        <w:rPr>
          <w:color w:val="000000" w:themeColor="text1"/>
        </w:rPr>
        <w:t xml:space="preserve"> общественного контроля за незаконными объектами размещения отходов и утвержден</w:t>
      </w:r>
      <w:r>
        <w:rPr>
          <w:color w:val="000000" w:themeColor="text1"/>
        </w:rPr>
        <w:t>ие</w:t>
      </w:r>
      <w:r w:rsidRPr="00F71A0B">
        <w:rPr>
          <w:color w:val="000000" w:themeColor="text1"/>
        </w:rPr>
        <w:t xml:space="preserve"> регламент</w:t>
      </w:r>
      <w:r>
        <w:rPr>
          <w:color w:val="000000" w:themeColor="text1"/>
        </w:rPr>
        <w:t>ов</w:t>
      </w:r>
      <w:r w:rsidRPr="00F71A0B">
        <w:rPr>
          <w:color w:val="000000" w:themeColor="text1"/>
        </w:rPr>
        <w:t xml:space="preserve"> реагирования городских служб на сообщения граждан о незаконном размещении отходов</w:t>
      </w:r>
      <w:r w:rsidR="00777CDB">
        <w:rPr>
          <w:color w:val="000000" w:themeColor="text1"/>
        </w:rPr>
        <w:t xml:space="preserve"> в пилотном городе Ульяновской области</w:t>
      </w:r>
      <w:r>
        <w:rPr>
          <w:color w:val="000000" w:themeColor="text1"/>
        </w:rPr>
        <w:t>;</w:t>
      </w:r>
    </w:p>
    <w:p w:rsidR="00F72D10" w:rsidRPr="00933002" w:rsidRDefault="00F72D10" w:rsidP="00F72D10">
      <w:pPr>
        <w:pStyle w:val="a8"/>
        <w:rPr>
          <w:color w:val="000000" w:themeColor="text1"/>
        </w:rPr>
      </w:pPr>
      <w:r w:rsidRPr="00933002">
        <w:rPr>
          <w:color w:val="000000" w:themeColor="text1"/>
        </w:rPr>
        <w:t xml:space="preserve">внедрение ГИС в управление </w:t>
      </w:r>
      <w:r w:rsidR="006145E1">
        <w:rPr>
          <w:color w:val="000000" w:themeColor="text1"/>
        </w:rPr>
        <w:t xml:space="preserve">особо охраняемыми </w:t>
      </w:r>
      <w:r w:rsidRPr="00933002">
        <w:rPr>
          <w:color w:val="000000" w:themeColor="text1"/>
        </w:rPr>
        <w:t>природными территориями</w:t>
      </w:r>
      <w:r w:rsidR="006145E1">
        <w:rPr>
          <w:color w:val="000000" w:themeColor="text1"/>
        </w:rPr>
        <w:t xml:space="preserve"> Ульяновской области;</w:t>
      </w:r>
    </w:p>
    <w:p w:rsidR="00F72D10" w:rsidRPr="00933002" w:rsidRDefault="00EE4CBE" w:rsidP="00F72D10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использование возможностей </w:t>
      </w:r>
      <w:r w:rsidR="00F72D10" w:rsidRPr="00933002">
        <w:rPr>
          <w:color w:val="000000" w:themeColor="text1"/>
        </w:rPr>
        <w:t>космическ</w:t>
      </w:r>
      <w:r>
        <w:rPr>
          <w:color w:val="000000" w:themeColor="text1"/>
        </w:rPr>
        <w:t>ого</w:t>
      </w:r>
      <w:r w:rsidR="00F72D10" w:rsidRPr="00933002">
        <w:rPr>
          <w:color w:val="000000" w:themeColor="text1"/>
        </w:rPr>
        <w:t xml:space="preserve"> мониторинг</w:t>
      </w:r>
      <w:r>
        <w:rPr>
          <w:color w:val="000000" w:themeColor="text1"/>
        </w:rPr>
        <w:t>а</w:t>
      </w:r>
      <w:r w:rsidR="00F72D10" w:rsidRPr="00933002">
        <w:rPr>
          <w:color w:val="000000" w:themeColor="text1"/>
        </w:rPr>
        <w:t xml:space="preserve"> природных пожаров</w:t>
      </w:r>
      <w:r>
        <w:rPr>
          <w:color w:val="000000" w:themeColor="text1"/>
        </w:rPr>
        <w:t xml:space="preserve"> в Ульяновской области</w:t>
      </w:r>
      <w:r w:rsidR="00F72D10" w:rsidRPr="00933002">
        <w:rPr>
          <w:color w:val="000000" w:themeColor="text1"/>
        </w:rPr>
        <w:t>.</w:t>
      </w:r>
    </w:p>
    <w:p w:rsidR="00F72D10" w:rsidRPr="00933002" w:rsidRDefault="00F72D10" w:rsidP="00F72D10">
      <w:pPr>
        <w:pStyle w:val="a8"/>
        <w:rPr>
          <w:color w:val="000000" w:themeColor="text1"/>
        </w:rPr>
      </w:pPr>
    </w:p>
    <w:p w:rsidR="00923A55" w:rsidRPr="00CD444E" w:rsidRDefault="0070581A" w:rsidP="00923A55">
      <w:pPr>
        <w:pStyle w:val="a8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923A55" w:rsidRPr="00CD444E">
        <w:rPr>
          <w:b/>
          <w:color w:val="000000" w:themeColor="text1"/>
        </w:rPr>
        <w:t>.</w:t>
      </w:r>
      <w:r w:rsidR="001355D2" w:rsidRPr="00CD444E">
        <w:rPr>
          <w:b/>
          <w:color w:val="000000" w:themeColor="text1"/>
        </w:rPr>
        <w:t>8</w:t>
      </w:r>
      <w:r w:rsidR="00923A55" w:rsidRPr="00CD444E">
        <w:rPr>
          <w:b/>
          <w:color w:val="000000" w:themeColor="text1"/>
        </w:rPr>
        <w:t>. Общественная безопасность</w:t>
      </w:r>
      <w:r w:rsidR="00AF09CA" w:rsidRPr="00CD444E">
        <w:rPr>
          <w:b/>
          <w:color w:val="000000" w:themeColor="text1"/>
        </w:rPr>
        <w:t>.</w:t>
      </w:r>
    </w:p>
    <w:p w:rsidR="00CD444E" w:rsidRDefault="00CD444E" w:rsidP="00CD444E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 xml:space="preserve">Главная цель внедрения цифровых интеллектуальных технологий в сфере </w:t>
      </w:r>
      <w:r>
        <w:rPr>
          <w:color w:val="000000" w:themeColor="text1"/>
        </w:rPr>
        <w:t>общественной безопасности является повышение уровня безопасности и правопорядка</w:t>
      </w:r>
      <w:r w:rsidRPr="00CD444E">
        <w:rPr>
          <w:noProof/>
        </w:rPr>
        <w:t xml:space="preserve"> </w:t>
      </w:r>
      <w:r w:rsidRPr="00C67884">
        <w:rPr>
          <w:noProof/>
        </w:rPr>
        <w:t xml:space="preserve">в условиях различных рисков социального, </w:t>
      </w:r>
      <w:r w:rsidRPr="00DB6DEE">
        <w:rPr>
          <w:noProof/>
        </w:rPr>
        <w:t>техногенного и природного характера</w:t>
      </w:r>
      <w:r>
        <w:rPr>
          <w:color w:val="000000" w:themeColor="text1"/>
        </w:rPr>
        <w:t>, формирование безопасных условий для жизни и бизнеса на территории Ульяновской области.</w:t>
      </w:r>
      <w:r w:rsidRPr="000D311B">
        <w:rPr>
          <w:color w:val="000000" w:themeColor="text1"/>
        </w:rPr>
        <w:t xml:space="preserve"> </w:t>
      </w:r>
    </w:p>
    <w:p w:rsidR="00CD444E" w:rsidRPr="003804A9" w:rsidRDefault="00CD444E" w:rsidP="00CD444E">
      <w:pPr>
        <w:pStyle w:val="a8"/>
      </w:pPr>
      <w:r w:rsidRPr="003804A9">
        <w:rPr>
          <w:color w:val="000000" w:themeColor="text1"/>
        </w:rPr>
        <w:t xml:space="preserve">Главной задачей является </w:t>
      </w:r>
      <w:r w:rsidRPr="003804A9">
        <w:t>формирование комплексной интеллектуальной системы общественной безопасности, обеспечивающей прогнозирование, мониторинг и предупреждение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различных организаций (дежурных, диспетчерских, муниципальных служб) с обеспечением их оперативного взаимодействия.</w:t>
      </w:r>
    </w:p>
    <w:p w:rsidR="00CD444E" w:rsidRPr="003471D7" w:rsidRDefault="00CD444E" w:rsidP="00CD444E">
      <w:pPr>
        <w:ind w:firstLine="547"/>
        <w:jc w:val="both"/>
      </w:pPr>
      <w:r w:rsidRPr="003471D7">
        <w:t>Базовым уровнем построения и развития интеллектуальной системы общественной безопасности признается муниципальное образование, которое является центром сбора и обработки информации.</w:t>
      </w:r>
    </w:p>
    <w:p w:rsidR="00CD444E" w:rsidRPr="003471D7" w:rsidRDefault="00CD444E" w:rsidP="00CD444E">
      <w:pPr>
        <w:ind w:firstLine="547"/>
        <w:jc w:val="both"/>
      </w:pPr>
      <w:bookmarkStart w:id="1" w:name="dst100189"/>
      <w:bookmarkEnd w:id="1"/>
      <w:r w:rsidRPr="003471D7">
        <w:t xml:space="preserve">Комплексная интеллектуальная система общественной безопасности базируется на инфраструктуре, объединяющей информационные и телекоммуникационные </w:t>
      </w:r>
      <w:r w:rsidRPr="003471D7">
        <w:rPr>
          <w:bCs/>
        </w:rPr>
        <w:t>системы</w:t>
      </w:r>
      <w:r w:rsidRPr="003471D7">
        <w:t xml:space="preserve"> по созданию, передаче, хранению и анализу информации в рамках обеспечения общественной безопасности, правопорядка и безопасности среды обитания.</w:t>
      </w:r>
    </w:p>
    <w:p w:rsidR="00CD444E" w:rsidRPr="003471D7" w:rsidRDefault="00CD444E" w:rsidP="00CD444E">
      <w:pPr>
        <w:ind w:firstLine="547"/>
        <w:jc w:val="both"/>
      </w:pPr>
      <w:r w:rsidRPr="003471D7">
        <w:t>Основа и результат существования инфраструктуры «умного региона» - единое информационное пространство обработки территориальных процессов и процедур - от природоохранных до социальных.</w:t>
      </w:r>
    </w:p>
    <w:p w:rsidR="00CD444E" w:rsidRDefault="00CD444E" w:rsidP="00CD444E">
      <w:pPr>
        <w:ind w:firstLine="547"/>
        <w:jc w:val="both"/>
      </w:pPr>
      <w:r w:rsidRPr="003471D7">
        <w:rPr>
          <w:noProof/>
        </w:rPr>
        <w:t>Система безопасности в «умном регионе» основана на взаимодействии со службой электронной полиции, а также задействует все остальные чрезвычайные службы, для чего используется Единый ком</w:t>
      </w:r>
      <w:r w:rsidR="003471D7" w:rsidRPr="003471D7">
        <w:rPr>
          <w:noProof/>
        </w:rPr>
        <w:t>андный, или ситуационный центр, создание которого предполагается при Губернаторе Ульяновской области.</w:t>
      </w:r>
    </w:p>
    <w:p w:rsidR="00CD444E" w:rsidRPr="0077610B" w:rsidRDefault="00CD444E" w:rsidP="00CD444E">
      <w:pPr>
        <w:ind w:firstLine="547"/>
        <w:jc w:val="both"/>
      </w:pPr>
      <w:r w:rsidRPr="0077610B">
        <w:t xml:space="preserve">Внедрение интеллектуальных цифровых технологий в сфере безопасности </w:t>
      </w:r>
      <w:r w:rsidRPr="008F59F6">
        <w:t>должн</w:t>
      </w:r>
      <w:r>
        <w:t>о</w:t>
      </w:r>
      <w:r w:rsidRPr="008F59F6">
        <w:t xml:space="preserve"> обеспечить видеоохрану и безопасность среды проживания, в том числе дорог,</w:t>
      </w:r>
      <w:r>
        <w:t xml:space="preserve"> </w:t>
      </w:r>
      <w:r w:rsidRPr="008F59F6">
        <w:t>объектов стратегического назначения</w:t>
      </w:r>
      <w:r>
        <w:t xml:space="preserve">, </w:t>
      </w:r>
      <w:r w:rsidRPr="008F59F6">
        <w:t>объект</w:t>
      </w:r>
      <w:r>
        <w:t>ов</w:t>
      </w:r>
      <w:r w:rsidRPr="008F59F6">
        <w:t xml:space="preserve"> жилищно-коммунального хозяйства</w:t>
      </w:r>
      <w:r>
        <w:t xml:space="preserve"> и </w:t>
      </w:r>
      <w:r w:rsidRPr="0077610B">
        <w:t>подразумевает:</w:t>
      </w:r>
    </w:p>
    <w:p w:rsidR="00CD444E" w:rsidRPr="0077610B" w:rsidRDefault="00CD444E" w:rsidP="00CD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0B">
        <w:rPr>
          <w:rFonts w:ascii="Times New Roman" w:hAnsi="Times New Roman" w:cs="Times New Roman"/>
          <w:sz w:val="28"/>
          <w:szCs w:val="28"/>
        </w:rPr>
        <w:t>использование безопасных и защищенных компьютерных технологий, решений в области передачи данных, безопасности информационных и киберфизических систем;</w:t>
      </w:r>
    </w:p>
    <w:p w:rsidR="00CD444E" w:rsidRPr="0077610B" w:rsidRDefault="00CD444E" w:rsidP="00CD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0B">
        <w:rPr>
          <w:rFonts w:ascii="Times New Roman" w:hAnsi="Times New Roman" w:cs="Times New Roman"/>
          <w:sz w:val="28"/>
          <w:szCs w:val="28"/>
        </w:rPr>
        <w:t>использование различных устройств для сбора данных;</w:t>
      </w:r>
    </w:p>
    <w:p w:rsidR="00CD444E" w:rsidRPr="0077610B" w:rsidRDefault="00CD444E" w:rsidP="00CD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45D">
        <w:rPr>
          <w:rFonts w:ascii="Times New Roman" w:hAnsi="Times New Roman" w:cs="Times New Roman"/>
          <w:sz w:val="28"/>
          <w:szCs w:val="28"/>
        </w:rPr>
        <w:t>выявление и обработка данных</w:t>
      </w:r>
      <w:r w:rsidRPr="0077610B">
        <w:rPr>
          <w:rFonts w:ascii="Times New Roman" w:hAnsi="Times New Roman" w:cs="Times New Roman"/>
          <w:sz w:val="28"/>
          <w:szCs w:val="28"/>
        </w:rPr>
        <w:t>, имеющих ценность для принятия управленческих решений;</w:t>
      </w:r>
    </w:p>
    <w:p w:rsidR="00CD444E" w:rsidRPr="0077610B" w:rsidRDefault="00CD444E" w:rsidP="00CD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0B">
        <w:rPr>
          <w:rFonts w:ascii="Times New Roman" w:hAnsi="Times New Roman" w:cs="Times New Roman"/>
          <w:sz w:val="28"/>
          <w:szCs w:val="28"/>
        </w:rPr>
        <w:t>осуществление видеонаблюдения и видеофиксации;</w:t>
      </w:r>
    </w:p>
    <w:p w:rsidR="00CD444E" w:rsidRPr="0077610B" w:rsidRDefault="00CD444E" w:rsidP="00CD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0B">
        <w:rPr>
          <w:rFonts w:ascii="Times New Roman" w:hAnsi="Times New Roman" w:cs="Times New Roman"/>
          <w:sz w:val="28"/>
          <w:szCs w:val="28"/>
        </w:rPr>
        <w:t>снятие, обработка и передача видео и аудиопотоков с устройств наблюдения о правонарушениях и ситуациях чрезвычайного характера, в том числе повреждения</w:t>
      </w:r>
      <w:r w:rsidRPr="00502FE3">
        <w:rPr>
          <w:rFonts w:ascii="Times New Roman" w:hAnsi="Times New Roman" w:cs="Times New Roman"/>
          <w:sz w:val="28"/>
          <w:szCs w:val="28"/>
        </w:rPr>
        <w:t>х</w:t>
      </w:r>
      <w:r w:rsidRPr="0077610B">
        <w:rPr>
          <w:rFonts w:ascii="Times New Roman" w:hAnsi="Times New Roman" w:cs="Times New Roman"/>
          <w:sz w:val="28"/>
          <w:szCs w:val="28"/>
        </w:rPr>
        <w:t xml:space="preserve"> коммуникаций, инфраструктуры и имущества; </w:t>
      </w:r>
    </w:p>
    <w:p w:rsidR="00CD444E" w:rsidRPr="0077610B" w:rsidRDefault="00CD444E" w:rsidP="00CD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2D">
        <w:rPr>
          <w:rFonts w:ascii="Times New Roman" w:hAnsi="Times New Roman" w:cs="Times New Roman"/>
          <w:sz w:val="28"/>
          <w:szCs w:val="28"/>
        </w:rPr>
        <w:t xml:space="preserve">использование видеоаналитических решений, </w:t>
      </w:r>
      <w:r w:rsidRPr="0077610B">
        <w:rPr>
          <w:rFonts w:ascii="Times New Roman" w:hAnsi="Times New Roman" w:cs="Times New Roman"/>
          <w:sz w:val="28"/>
          <w:szCs w:val="28"/>
        </w:rPr>
        <w:t xml:space="preserve">анализ видео и аудиопотоков, включая автоматическую регистрацию событий на базе системы видеоанализа потока, видеоанализ событий, аналитику видеопотока в режиме реального времени, идентификацию и распознавание лиц; </w:t>
      </w:r>
    </w:p>
    <w:p w:rsidR="008C54A9" w:rsidRPr="00D638EE" w:rsidRDefault="008C54A9" w:rsidP="008C54A9">
      <w:pPr>
        <w:pStyle w:val="a8"/>
        <w:rPr>
          <w:color w:val="000000" w:themeColor="text1"/>
        </w:rPr>
      </w:pPr>
      <w:r w:rsidRPr="00D638EE">
        <w:rPr>
          <w:color w:val="000000" w:themeColor="text1"/>
        </w:rPr>
        <w:t xml:space="preserve">подключение организаций социальной сферы к единому аппаратно-программному комплексу </w:t>
      </w:r>
      <w:r>
        <w:rPr>
          <w:color w:val="000000" w:themeColor="text1"/>
        </w:rPr>
        <w:t xml:space="preserve">(далее – </w:t>
      </w:r>
      <w:r w:rsidRPr="00D638EE">
        <w:rPr>
          <w:color w:val="000000" w:themeColor="text1"/>
        </w:rPr>
        <w:t>ЕАПК</w:t>
      </w:r>
      <w:r>
        <w:rPr>
          <w:color w:val="000000" w:themeColor="text1"/>
        </w:rPr>
        <w:t>)</w:t>
      </w:r>
      <w:r w:rsidRPr="00D638EE">
        <w:rPr>
          <w:color w:val="000000" w:themeColor="text1"/>
        </w:rPr>
        <w:t xml:space="preserve"> видеонаблюдения, позволяющему фиксировать происшествия и опасные ситуации для эффективного их расследования и раскрытия;</w:t>
      </w:r>
    </w:p>
    <w:p w:rsidR="00CD444E" w:rsidRPr="008F59F6" w:rsidRDefault="00CD444E" w:rsidP="00CD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F6">
        <w:rPr>
          <w:rFonts w:ascii="Times New Roman" w:hAnsi="Times New Roman" w:cs="Times New Roman"/>
          <w:sz w:val="28"/>
          <w:szCs w:val="28"/>
        </w:rPr>
        <w:t xml:space="preserve">формирование архива хранения видеозаписей и возможность оперативного получения </w:t>
      </w:r>
      <w:r w:rsidR="008C54A9">
        <w:rPr>
          <w:rFonts w:ascii="Times New Roman" w:hAnsi="Times New Roman" w:cs="Times New Roman"/>
          <w:sz w:val="28"/>
          <w:szCs w:val="28"/>
        </w:rPr>
        <w:t xml:space="preserve">удалённого </w:t>
      </w:r>
      <w:r>
        <w:rPr>
          <w:rFonts w:ascii="Times New Roman" w:hAnsi="Times New Roman" w:cs="Times New Roman"/>
          <w:sz w:val="28"/>
          <w:szCs w:val="28"/>
        </w:rPr>
        <w:t>доступа</w:t>
      </w:r>
      <w:r w:rsidRPr="008F59F6">
        <w:rPr>
          <w:rFonts w:ascii="Times New Roman" w:hAnsi="Times New Roman" w:cs="Times New Roman"/>
          <w:sz w:val="28"/>
          <w:szCs w:val="28"/>
        </w:rPr>
        <w:t xml:space="preserve"> к видеоархивам</w:t>
      </w:r>
      <w:r w:rsidR="008C54A9" w:rsidRPr="008C54A9">
        <w:rPr>
          <w:color w:val="000000" w:themeColor="text1"/>
        </w:rPr>
        <w:t xml:space="preserve"> </w:t>
      </w:r>
      <w:r w:rsidR="008C54A9" w:rsidRPr="008C54A9">
        <w:rPr>
          <w:rFonts w:ascii="Times New Roman" w:hAnsi="Times New Roman" w:cs="Times New Roman"/>
          <w:color w:val="000000" w:themeColor="text1"/>
          <w:sz w:val="28"/>
          <w:szCs w:val="28"/>
        </w:rPr>
        <w:t>по каждой установленной видеокамер</w:t>
      </w:r>
      <w:r w:rsidR="008C54A9">
        <w:rPr>
          <w:rFonts w:ascii="Times New Roman" w:hAnsi="Times New Roman" w:cs="Times New Roman"/>
          <w:sz w:val="28"/>
          <w:szCs w:val="28"/>
        </w:rPr>
        <w:t>е</w:t>
      </w:r>
      <w:r w:rsidR="008C54A9" w:rsidRPr="008C54A9">
        <w:rPr>
          <w:color w:val="000000" w:themeColor="text1"/>
        </w:rPr>
        <w:t xml:space="preserve"> </w:t>
      </w:r>
      <w:r w:rsidR="008C54A9" w:rsidRPr="008C54A9">
        <w:rPr>
          <w:rFonts w:ascii="Times New Roman" w:hAnsi="Times New Roman" w:cs="Times New Roman"/>
          <w:color w:val="000000" w:themeColor="text1"/>
          <w:sz w:val="28"/>
          <w:szCs w:val="28"/>
        </w:rPr>
        <w:t>с возможностью разграничений прав доступа;</w:t>
      </w:r>
    </w:p>
    <w:p w:rsidR="00CD444E" w:rsidRPr="0077610B" w:rsidRDefault="00CD444E" w:rsidP="00CD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0B">
        <w:rPr>
          <w:rFonts w:ascii="Times New Roman" w:hAnsi="Times New Roman" w:cs="Times New Roman"/>
          <w:sz w:val="28"/>
          <w:szCs w:val="28"/>
        </w:rPr>
        <w:t xml:space="preserve">обеспечение функций общественного контроля деятельности </w:t>
      </w:r>
      <w:r>
        <w:rPr>
          <w:rFonts w:ascii="Times New Roman" w:hAnsi="Times New Roman" w:cs="Times New Roman"/>
          <w:sz w:val="28"/>
          <w:szCs w:val="28"/>
        </w:rPr>
        <w:t>служб</w:t>
      </w:r>
      <w:r w:rsidRPr="0077610B">
        <w:rPr>
          <w:rFonts w:ascii="Times New Roman" w:hAnsi="Times New Roman" w:cs="Times New Roman"/>
          <w:sz w:val="28"/>
          <w:szCs w:val="28"/>
        </w:rPr>
        <w:t>, ответственных за обеспечение общественной безопасности, правопорядка и безопасности среды обитания;</w:t>
      </w:r>
    </w:p>
    <w:p w:rsidR="00CD444E" w:rsidRPr="0077610B" w:rsidRDefault="00CD444E" w:rsidP="00CD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0B">
        <w:rPr>
          <w:rFonts w:ascii="Times New Roman" w:hAnsi="Times New Roman" w:cs="Times New Roman"/>
          <w:sz w:val="28"/>
          <w:szCs w:val="28"/>
        </w:rPr>
        <w:t>внедрение автоматизированных информационных систем предупреждения и защиты от чрезвычайных ситуаций природного и техногенного характера, обеспечения пожарной безопасности;</w:t>
      </w:r>
    </w:p>
    <w:p w:rsidR="00CD444E" w:rsidRDefault="00CD444E" w:rsidP="00CD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0B">
        <w:rPr>
          <w:rFonts w:ascii="Times New Roman" w:hAnsi="Times New Roman" w:cs="Times New Roman"/>
          <w:sz w:val="28"/>
          <w:szCs w:val="28"/>
        </w:rPr>
        <w:t>внедрение автоматизированных информационных систем комплексного мониторинга природных явлений и прогнозирования чрезвычайных ситуаций и их последствий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44E" w:rsidRPr="00C229AA" w:rsidRDefault="00CD444E" w:rsidP="00CD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AA">
        <w:rPr>
          <w:rFonts w:ascii="Times New Roman" w:hAnsi="Times New Roman" w:cs="Times New Roman"/>
          <w:sz w:val="28"/>
          <w:szCs w:val="28"/>
        </w:rPr>
        <w:t>автоматизированный мониторинг социальных сетей на предмет происшествий;</w:t>
      </w:r>
    </w:p>
    <w:p w:rsidR="00CD444E" w:rsidRDefault="00CD444E" w:rsidP="00CD44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 региональном уровне системы-</w:t>
      </w:r>
      <w:r w:rsidRPr="001F1910">
        <w:rPr>
          <w:rFonts w:ascii="Times New Roman" w:hAnsi="Times New Roman"/>
          <w:bCs/>
          <w:sz w:val="28"/>
          <w:szCs w:val="28"/>
        </w:rPr>
        <w:t>112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3154D2">
        <w:rPr>
          <w:rFonts w:ascii="Times New Roman" w:hAnsi="Times New Roman"/>
          <w:sz w:val="28"/>
          <w:szCs w:val="28"/>
        </w:rPr>
        <w:t>позволяющ</w:t>
      </w:r>
      <w:r>
        <w:rPr>
          <w:rFonts w:ascii="Times New Roman" w:hAnsi="Times New Roman"/>
          <w:sz w:val="28"/>
          <w:szCs w:val="28"/>
        </w:rPr>
        <w:t>ей</w:t>
      </w:r>
      <w:r w:rsidRPr="003154D2">
        <w:rPr>
          <w:rFonts w:ascii="Times New Roman" w:hAnsi="Times New Roman"/>
          <w:sz w:val="28"/>
          <w:szCs w:val="28"/>
        </w:rPr>
        <w:t xml:space="preserve"> обеспечить прием информации о происшествии по любому каналу связи и в любом виде, а также дальнейшую передачу информации в ведомства</w:t>
      </w:r>
      <w:r>
        <w:rPr>
          <w:rFonts w:ascii="Times New Roman" w:hAnsi="Times New Roman"/>
          <w:sz w:val="28"/>
          <w:szCs w:val="28"/>
        </w:rPr>
        <w:t>;</w:t>
      </w:r>
    </w:p>
    <w:p w:rsidR="00CD444E" w:rsidRPr="00F46ABD" w:rsidRDefault="00CD444E" w:rsidP="00CD44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01A5">
        <w:rPr>
          <w:rFonts w:ascii="Times New Roman" w:hAnsi="Times New Roman"/>
          <w:bCs/>
          <w:sz w:val="28"/>
          <w:szCs w:val="28"/>
        </w:rPr>
        <w:t>построение эффективной системы оповещения о ЧС</w:t>
      </w:r>
      <w:r>
        <w:rPr>
          <w:rFonts w:ascii="Times New Roman" w:hAnsi="Times New Roman"/>
          <w:bCs/>
          <w:sz w:val="28"/>
          <w:szCs w:val="28"/>
        </w:rPr>
        <w:t>, и</w:t>
      </w:r>
      <w:r w:rsidRPr="00F46ABD">
        <w:rPr>
          <w:rFonts w:ascii="Times New Roman" w:hAnsi="Times New Roman"/>
          <w:sz w:val="28"/>
          <w:szCs w:val="28"/>
        </w:rPr>
        <w:t xml:space="preserve">нформирование населения и организаций на территории ЧС по всем </w:t>
      </w:r>
      <w:r>
        <w:rPr>
          <w:rFonts w:ascii="Times New Roman" w:hAnsi="Times New Roman"/>
          <w:sz w:val="28"/>
          <w:szCs w:val="28"/>
        </w:rPr>
        <w:t xml:space="preserve">доступным </w:t>
      </w:r>
      <w:r w:rsidRPr="00F46ABD">
        <w:rPr>
          <w:rFonts w:ascii="Times New Roman" w:hAnsi="Times New Roman"/>
          <w:sz w:val="28"/>
          <w:szCs w:val="28"/>
        </w:rPr>
        <w:t>каналам связи – СМС, телевидение, громкоговорители, сирены, громкая связь, радио</w:t>
      </w:r>
      <w:r>
        <w:rPr>
          <w:rFonts w:ascii="Times New Roman" w:hAnsi="Times New Roman"/>
          <w:sz w:val="28"/>
          <w:szCs w:val="28"/>
        </w:rPr>
        <w:t>;</w:t>
      </w:r>
    </w:p>
    <w:p w:rsidR="00CD444E" w:rsidRDefault="00CD444E" w:rsidP="00CD444E">
      <w:pPr>
        <w:pStyle w:val="a8"/>
      </w:pPr>
      <w:r w:rsidRPr="001A75B5">
        <w:t>внедрение автоматизированных информационных систем обеспечения и контроля правопорядка;</w:t>
      </w:r>
    </w:p>
    <w:p w:rsidR="00CD444E" w:rsidRPr="00D638EE" w:rsidRDefault="00CD444E" w:rsidP="00CD444E">
      <w:pPr>
        <w:pStyle w:val="a8"/>
        <w:rPr>
          <w:color w:val="000000" w:themeColor="text1"/>
        </w:rPr>
      </w:pPr>
      <w:r w:rsidRPr="00D638EE">
        <w:rPr>
          <w:color w:val="000000" w:themeColor="text1"/>
        </w:rPr>
        <w:t>развитие аппаратно-программного комплекса «Безопасный город»;</w:t>
      </w:r>
    </w:p>
    <w:p w:rsidR="00CD444E" w:rsidRPr="00D638EE" w:rsidRDefault="00CD444E" w:rsidP="00CD444E">
      <w:pPr>
        <w:pStyle w:val="a8"/>
        <w:rPr>
          <w:color w:val="000000" w:themeColor="text1"/>
        </w:rPr>
      </w:pPr>
      <w:r w:rsidRPr="00D638EE">
        <w:rPr>
          <w:color w:val="000000" w:themeColor="text1"/>
        </w:rPr>
        <w:t xml:space="preserve">интеграция систем безопасности с </w:t>
      </w:r>
      <w:r>
        <w:rPr>
          <w:color w:val="000000" w:themeColor="text1"/>
        </w:rPr>
        <w:t xml:space="preserve">единым </w:t>
      </w:r>
      <w:r w:rsidRPr="00D638EE">
        <w:rPr>
          <w:color w:val="000000" w:themeColor="text1"/>
        </w:rPr>
        <w:t>ситуационным центром</w:t>
      </w:r>
      <w:r>
        <w:rPr>
          <w:color w:val="000000" w:themeColor="text1"/>
        </w:rPr>
        <w:t xml:space="preserve"> Ульяновской области</w:t>
      </w:r>
      <w:r w:rsidRPr="00D638EE">
        <w:rPr>
          <w:color w:val="000000" w:themeColor="text1"/>
        </w:rPr>
        <w:t>;</w:t>
      </w:r>
    </w:p>
    <w:p w:rsidR="00CD444E" w:rsidRDefault="00CD444E" w:rsidP="00CD444E">
      <w:pPr>
        <w:pStyle w:val="a8"/>
        <w:rPr>
          <w:color w:val="000000" w:themeColor="text1"/>
        </w:rPr>
      </w:pPr>
      <w:r w:rsidRPr="00D638EE">
        <w:rPr>
          <w:color w:val="000000" w:themeColor="text1"/>
        </w:rPr>
        <w:t>проведение конкурса на разработку мобильного приложения «Безопасный регион» (система оповещени</w:t>
      </w:r>
      <w:r>
        <w:rPr>
          <w:color w:val="000000" w:themeColor="text1"/>
        </w:rPr>
        <w:t>я и обратной связи для граждан);</w:t>
      </w:r>
    </w:p>
    <w:p w:rsidR="00CD444E" w:rsidRPr="0077610B" w:rsidRDefault="00CD444E" w:rsidP="00CD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0B">
        <w:rPr>
          <w:rFonts w:ascii="Times New Roman" w:hAnsi="Times New Roman" w:cs="Times New Roman"/>
          <w:sz w:val="28"/>
          <w:szCs w:val="28"/>
        </w:rPr>
        <w:t>внедрение автоматизированных информационных систем обеспечения безопасности объектов государственной охраны;</w:t>
      </w:r>
    </w:p>
    <w:p w:rsidR="00CD444E" w:rsidRDefault="00CD444E" w:rsidP="00CD44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систем безопасности на транспорте на основе механизма </w:t>
      </w:r>
      <w:r w:rsidRPr="009313B9">
        <w:rPr>
          <w:rFonts w:ascii="Times New Roman" w:hAnsi="Times New Roman"/>
          <w:sz w:val="28"/>
          <w:szCs w:val="28"/>
        </w:rPr>
        <w:t>фото-видео фиксации ПДД, весогабаритного контроля, парковок, ИТС, позволяющи</w:t>
      </w:r>
      <w:r>
        <w:rPr>
          <w:rFonts w:ascii="Times New Roman" w:hAnsi="Times New Roman"/>
          <w:sz w:val="28"/>
          <w:szCs w:val="28"/>
        </w:rPr>
        <w:t>х</w:t>
      </w:r>
      <w:r w:rsidRPr="009313B9">
        <w:rPr>
          <w:rFonts w:ascii="Times New Roman" w:hAnsi="Times New Roman"/>
          <w:sz w:val="28"/>
          <w:szCs w:val="28"/>
        </w:rPr>
        <w:t xml:space="preserve"> уменьшить количество и последствия на</w:t>
      </w:r>
      <w:r>
        <w:rPr>
          <w:rFonts w:ascii="Times New Roman" w:hAnsi="Times New Roman"/>
          <w:sz w:val="28"/>
          <w:szCs w:val="28"/>
        </w:rPr>
        <w:t>рушений ПДД, снизить смертность;</w:t>
      </w:r>
    </w:p>
    <w:p w:rsidR="00CD444E" w:rsidRPr="00C229AA" w:rsidRDefault="00CD444E" w:rsidP="00CD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AA">
        <w:rPr>
          <w:rFonts w:ascii="Times New Roman" w:hAnsi="Times New Roman" w:cs="Times New Roman"/>
          <w:sz w:val="28"/>
          <w:szCs w:val="28"/>
        </w:rPr>
        <w:t>внедрение систем территориального анализа статистики правонарушений, пожаров, несчастных случаев и ДТП.</w:t>
      </w:r>
    </w:p>
    <w:p w:rsidR="00CD444E" w:rsidRPr="0077610B" w:rsidRDefault="00CD444E" w:rsidP="00CD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0B">
        <w:rPr>
          <w:rFonts w:ascii="Times New Roman" w:hAnsi="Times New Roman" w:cs="Times New Roman"/>
          <w:sz w:val="28"/>
          <w:szCs w:val="28"/>
        </w:rPr>
        <w:t>профилактика правонарушений на дорогах, объектах транспортной инфраструктуры и транспортных средствах;</w:t>
      </w:r>
    </w:p>
    <w:p w:rsidR="00CD444E" w:rsidRPr="00D638EE" w:rsidRDefault="00CD444E" w:rsidP="00CD444E">
      <w:pPr>
        <w:pStyle w:val="a8"/>
        <w:rPr>
          <w:color w:val="000000" w:themeColor="text1"/>
        </w:rPr>
      </w:pPr>
      <w:r w:rsidRPr="00D638EE">
        <w:rPr>
          <w:color w:val="000000" w:themeColor="text1"/>
        </w:rPr>
        <w:t>реализация проекта «Помощник»: сообщения граждан о нарушениях правил парковки;</w:t>
      </w:r>
    </w:p>
    <w:p w:rsidR="00CD444E" w:rsidRDefault="00CD444E" w:rsidP="001F1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0B">
        <w:rPr>
          <w:rFonts w:ascii="Times New Roman" w:hAnsi="Times New Roman" w:cs="Times New Roman"/>
          <w:sz w:val="28"/>
          <w:szCs w:val="28"/>
        </w:rPr>
        <w:t>внедрение автоматизированных информационных систем обеспечения взаимодействия природопользова</w:t>
      </w:r>
      <w:r w:rsidR="001F1910">
        <w:rPr>
          <w:rFonts w:ascii="Times New Roman" w:hAnsi="Times New Roman" w:cs="Times New Roman"/>
          <w:sz w:val="28"/>
          <w:szCs w:val="28"/>
        </w:rPr>
        <w:t>телей и контролирующих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44E" w:rsidRDefault="00CD444E" w:rsidP="00923A55">
      <w:pPr>
        <w:pStyle w:val="a8"/>
        <w:rPr>
          <w:color w:val="000000" w:themeColor="text1"/>
        </w:rPr>
      </w:pPr>
    </w:p>
    <w:p w:rsidR="0024129D" w:rsidRPr="00CD444E" w:rsidRDefault="0070581A" w:rsidP="00FB6D7E">
      <w:pPr>
        <w:pStyle w:val="a8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C962D4" w:rsidRPr="00CD444E">
        <w:rPr>
          <w:b/>
          <w:color w:val="000000" w:themeColor="text1"/>
        </w:rPr>
        <w:t>.</w:t>
      </w:r>
      <w:r w:rsidR="00CD5BE9" w:rsidRPr="00CD444E">
        <w:rPr>
          <w:b/>
          <w:color w:val="000000" w:themeColor="text1"/>
        </w:rPr>
        <w:t>9</w:t>
      </w:r>
      <w:r w:rsidR="00C962D4" w:rsidRPr="00CD444E">
        <w:rPr>
          <w:b/>
          <w:color w:val="000000" w:themeColor="text1"/>
        </w:rPr>
        <w:t>.</w:t>
      </w:r>
      <w:r w:rsidR="009F005F" w:rsidRPr="00CD444E">
        <w:rPr>
          <w:b/>
          <w:color w:val="000000" w:themeColor="text1"/>
        </w:rPr>
        <w:t> </w:t>
      </w:r>
      <w:r w:rsidR="00D72D02" w:rsidRPr="00CD444E">
        <w:rPr>
          <w:b/>
          <w:color w:val="000000" w:themeColor="text1"/>
        </w:rPr>
        <w:t>Государственное и муниципальное управление</w:t>
      </w:r>
      <w:r w:rsidR="00C364ED" w:rsidRPr="00CD444E">
        <w:rPr>
          <w:b/>
          <w:color w:val="000000" w:themeColor="text1"/>
        </w:rPr>
        <w:t>.</w:t>
      </w:r>
    </w:p>
    <w:p w:rsidR="00140FE9" w:rsidRDefault="00321E05" w:rsidP="00140FE9">
      <w:pPr>
        <w:pStyle w:val="a8"/>
        <w:rPr>
          <w:color w:val="000000" w:themeColor="text1"/>
        </w:rPr>
      </w:pPr>
      <w:r w:rsidRPr="00321E05">
        <w:rPr>
          <w:color w:val="000000" w:themeColor="text1"/>
        </w:rPr>
        <w:t>Основными целям данного направления являются</w:t>
      </w:r>
      <w:r>
        <w:rPr>
          <w:color w:val="000000" w:themeColor="text1"/>
        </w:rPr>
        <w:t xml:space="preserve"> </w:t>
      </w:r>
      <w:r w:rsidRPr="00321E05">
        <w:rPr>
          <w:color w:val="000000" w:themeColor="text1"/>
        </w:rPr>
        <w:t>повышение качества государственных и муниципальных услуг</w:t>
      </w:r>
      <w:r>
        <w:rPr>
          <w:color w:val="000000" w:themeColor="text1"/>
        </w:rPr>
        <w:t>,</w:t>
      </w:r>
      <w:r w:rsidRPr="00321E05">
        <w:rPr>
          <w:color w:val="000000" w:themeColor="text1"/>
        </w:rPr>
        <w:t xml:space="preserve"> эффективности реализации государственных функций, в том числе контрольно-надзорных, а также обеспечение эффективной работы органов </w:t>
      </w:r>
      <w:r>
        <w:rPr>
          <w:color w:val="000000" w:themeColor="text1"/>
        </w:rPr>
        <w:t>государственной власти и местного самоуправления в Ульяновской области.</w:t>
      </w:r>
      <w:r w:rsidR="00601C78">
        <w:rPr>
          <w:color w:val="000000" w:themeColor="text1"/>
        </w:rPr>
        <w:t xml:space="preserve"> Задачами внедрения </w:t>
      </w:r>
      <w:r w:rsidR="00140FE9" w:rsidRPr="005A7473">
        <w:rPr>
          <w:color w:val="000000" w:themeColor="text1"/>
        </w:rPr>
        <w:t xml:space="preserve">интеллектуальных цифровых технологий в </w:t>
      </w:r>
      <w:r w:rsidR="00140FE9" w:rsidRPr="000D311B">
        <w:rPr>
          <w:color w:val="000000" w:themeColor="text1"/>
        </w:rPr>
        <w:t xml:space="preserve">сфере </w:t>
      </w:r>
      <w:r w:rsidR="00140FE9">
        <w:rPr>
          <w:color w:val="000000" w:themeColor="text1"/>
        </w:rPr>
        <w:t>г</w:t>
      </w:r>
      <w:r w:rsidR="00140FE9" w:rsidRPr="00321E05">
        <w:rPr>
          <w:color w:val="000000" w:themeColor="text1"/>
        </w:rPr>
        <w:t>осударственно</w:t>
      </w:r>
      <w:r w:rsidR="00140FE9">
        <w:rPr>
          <w:color w:val="000000" w:themeColor="text1"/>
        </w:rPr>
        <w:t>го</w:t>
      </w:r>
      <w:r w:rsidR="00140FE9" w:rsidRPr="00321E05">
        <w:rPr>
          <w:color w:val="000000" w:themeColor="text1"/>
        </w:rPr>
        <w:t xml:space="preserve"> и муниципально</w:t>
      </w:r>
      <w:r w:rsidR="00140FE9">
        <w:rPr>
          <w:color w:val="000000" w:themeColor="text1"/>
        </w:rPr>
        <w:t>го</w:t>
      </w:r>
      <w:r w:rsidR="00140FE9" w:rsidRPr="00321E05">
        <w:rPr>
          <w:color w:val="000000" w:themeColor="text1"/>
        </w:rPr>
        <w:t xml:space="preserve"> управлени</w:t>
      </w:r>
      <w:r w:rsidR="00140FE9">
        <w:rPr>
          <w:color w:val="000000" w:themeColor="text1"/>
        </w:rPr>
        <w:t>я является:</w:t>
      </w:r>
    </w:p>
    <w:p w:rsidR="00137D83" w:rsidRPr="00321E05" w:rsidRDefault="00137D83" w:rsidP="00321E05">
      <w:pPr>
        <w:pStyle w:val="a8"/>
        <w:rPr>
          <w:color w:val="000000" w:themeColor="text1"/>
        </w:rPr>
      </w:pPr>
      <w:r w:rsidRPr="00321E05">
        <w:rPr>
          <w:color w:val="000000" w:themeColor="text1"/>
        </w:rPr>
        <w:t>увеличение доли жителей, получающих государственные и муниципальные услуги в электронной форме, до более чем 70</w:t>
      </w:r>
      <w:r w:rsidR="004A342E">
        <w:rPr>
          <w:color w:val="000000" w:themeColor="text1"/>
        </w:rPr>
        <w:t> </w:t>
      </w:r>
      <w:r w:rsidRPr="00321E05">
        <w:rPr>
          <w:color w:val="000000" w:themeColor="text1"/>
        </w:rPr>
        <w:t xml:space="preserve">%; </w:t>
      </w:r>
    </w:p>
    <w:p w:rsidR="00137D83" w:rsidRPr="00321E05" w:rsidRDefault="00137D83" w:rsidP="00137D83">
      <w:pPr>
        <w:pStyle w:val="a8"/>
        <w:rPr>
          <w:color w:val="000000" w:themeColor="text1"/>
        </w:rPr>
      </w:pPr>
      <w:r w:rsidRPr="00321E05">
        <w:rPr>
          <w:color w:val="000000" w:themeColor="text1"/>
        </w:rPr>
        <w:t xml:space="preserve">рост числа региональных и муниципальных услуг, предоставляемых в электронной форме до 65; </w:t>
      </w:r>
    </w:p>
    <w:p w:rsidR="00137D83" w:rsidRDefault="00137D83" w:rsidP="00137D83">
      <w:pPr>
        <w:pStyle w:val="a8"/>
        <w:rPr>
          <w:color w:val="000000" w:themeColor="text1"/>
        </w:rPr>
      </w:pPr>
      <w:r w:rsidRPr="00321E05">
        <w:rPr>
          <w:color w:val="000000" w:themeColor="text1"/>
        </w:rPr>
        <w:t xml:space="preserve">внедрение механизма </w:t>
      </w:r>
      <w:r w:rsidR="0026537B">
        <w:rPr>
          <w:color w:val="000000" w:themeColor="text1"/>
        </w:rPr>
        <w:t>государственно-частного партнёрства</w:t>
      </w:r>
      <w:r w:rsidRPr="00321E05">
        <w:rPr>
          <w:color w:val="000000" w:themeColor="text1"/>
        </w:rPr>
        <w:t xml:space="preserve"> в развитие цифрового правительства</w:t>
      </w:r>
      <w:r w:rsidR="00BC47B2">
        <w:rPr>
          <w:color w:val="000000" w:themeColor="text1"/>
        </w:rPr>
        <w:t xml:space="preserve">, в частности </w:t>
      </w:r>
      <w:r w:rsidR="00BC47B2" w:rsidRPr="00BC47B2">
        <w:rPr>
          <w:color w:val="000000" w:themeColor="text1"/>
        </w:rPr>
        <w:t>в сфере эксплуатации государственных информационных систем</w:t>
      </w:r>
      <w:r w:rsidRPr="00321E05">
        <w:rPr>
          <w:color w:val="000000" w:themeColor="text1"/>
        </w:rPr>
        <w:t>;</w:t>
      </w:r>
    </w:p>
    <w:p w:rsidR="00AF0D3B" w:rsidRPr="00321E05" w:rsidRDefault="00A10554" w:rsidP="00137D83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использование аналитических инструментов для обработки больших данных о состоянии экономики и социальной сферы Ульяновской области Правительством Ульяновской области;  </w:t>
      </w:r>
    </w:p>
    <w:p w:rsidR="00124D18" w:rsidRDefault="00124D18" w:rsidP="00124D18">
      <w:pPr>
        <w:pStyle w:val="a8"/>
        <w:rPr>
          <w:color w:val="000000" w:themeColor="text1"/>
        </w:rPr>
      </w:pPr>
      <w:r w:rsidRPr="00321E05">
        <w:rPr>
          <w:color w:val="000000" w:themeColor="text1"/>
        </w:rPr>
        <w:t xml:space="preserve">переход </w:t>
      </w:r>
      <w:r>
        <w:rPr>
          <w:color w:val="000000" w:themeColor="text1"/>
        </w:rPr>
        <w:t xml:space="preserve">органов государственной власти и местного самоуправления Ульяновской области </w:t>
      </w:r>
      <w:r w:rsidRPr="00321E05">
        <w:rPr>
          <w:color w:val="000000" w:themeColor="text1"/>
        </w:rPr>
        <w:t>на электронный документооборот для юридически значимого обмена электронными документам</w:t>
      </w:r>
      <w:r>
        <w:rPr>
          <w:color w:val="000000" w:themeColor="text1"/>
        </w:rPr>
        <w:t>и (90</w:t>
      </w:r>
      <w:r w:rsidR="004A342E">
        <w:rPr>
          <w:color w:val="000000" w:themeColor="text1"/>
        </w:rPr>
        <w:t> </w:t>
      </w:r>
      <w:r>
        <w:rPr>
          <w:color w:val="000000" w:themeColor="text1"/>
        </w:rPr>
        <w:t>% всего документооборота);</w:t>
      </w:r>
    </w:p>
    <w:p w:rsidR="00137D83" w:rsidRDefault="00BA036E" w:rsidP="00137D83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создание </w:t>
      </w:r>
      <w:r w:rsidRPr="00BA036E">
        <w:rPr>
          <w:color w:val="000000" w:themeColor="text1"/>
        </w:rPr>
        <w:t>технологическ</w:t>
      </w:r>
      <w:r>
        <w:rPr>
          <w:color w:val="000000" w:themeColor="text1"/>
        </w:rPr>
        <w:t>ой</w:t>
      </w:r>
      <w:r w:rsidRPr="00BA036E">
        <w:rPr>
          <w:color w:val="000000" w:themeColor="text1"/>
        </w:rPr>
        <w:t xml:space="preserve"> баз</w:t>
      </w:r>
      <w:r>
        <w:rPr>
          <w:color w:val="000000" w:themeColor="text1"/>
        </w:rPr>
        <w:t>ы</w:t>
      </w:r>
      <w:r w:rsidRPr="00BA036E">
        <w:rPr>
          <w:color w:val="000000" w:themeColor="text1"/>
        </w:rPr>
        <w:t xml:space="preserve"> для удаленного подтверждения личности </w:t>
      </w:r>
      <w:r w:rsidR="00F41588" w:rsidRPr="00BA036E">
        <w:rPr>
          <w:color w:val="000000" w:themeColor="text1"/>
        </w:rPr>
        <w:t xml:space="preserve">в </w:t>
      </w:r>
      <w:r w:rsidR="00F41588">
        <w:rPr>
          <w:color w:val="000000" w:themeColor="text1"/>
        </w:rPr>
        <w:t xml:space="preserve">многофункциональных </w:t>
      </w:r>
      <w:r w:rsidR="00F41588" w:rsidRPr="00BA036E">
        <w:rPr>
          <w:color w:val="000000" w:themeColor="text1"/>
        </w:rPr>
        <w:t>центрах</w:t>
      </w:r>
      <w:r w:rsidR="00F41588">
        <w:rPr>
          <w:color w:val="000000" w:themeColor="text1"/>
        </w:rPr>
        <w:t xml:space="preserve"> Ульяновской области </w:t>
      </w:r>
      <w:r w:rsidR="00AA0B62">
        <w:rPr>
          <w:color w:val="000000" w:themeColor="text1"/>
        </w:rPr>
        <w:t>в целях</w:t>
      </w:r>
      <w:r w:rsidRPr="00BA036E">
        <w:rPr>
          <w:color w:val="000000" w:themeColor="text1"/>
        </w:rPr>
        <w:t xml:space="preserve"> оказания </w:t>
      </w:r>
      <w:r w:rsidR="00ED2055">
        <w:rPr>
          <w:color w:val="000000" w:themeColor="text1"/>
        </w:rPr>
        <w:t xml:space="preserve">дистанционных </w:t>
      </w:r>
      <w:r w:rsidRPr="00BA036E">
        <w:rPr>
          <w:color w:val="000000" w:themeColor="text1"/>
        </w:rPr>
        <w:t>услуг</w:t>
      </w:r>
      <w:r w:rsidR="00137D83" w:rsidRPr="00321E05">
        <w:rPr>
          <w:color w:val="000000" w:themeColor="text1"/>
        </w:rPr>
        <w:t>;</w:t>
      </w:r>
    </w:p>
    <w:p w:rsidR="00C21B80" w:rsidRPr="00321E05" w:rsidRDefault="00C21B80" w:rsidP="00137D83">
      <w:pPr>
        <w:pStyle w:val="a8"/>
        <w:rPr>
          <w:color w:val="000000" w:themeColor="text1"/>
        </w:rPr>
      </w:pPr>
      <w:r>
        <w:rPr>
          <w:color w:val="000000" w:themeColor="text1"/>
        </w:rPr>
        <w:t>внедрение механизмов оказания</w:t>
      </w:r>
      <w:r w:rsidR="004E1780">
        <w:rPr>
          <w:color w:val="000000" w:themeColor="text1"/>
        </w:rPr>
        <w:t xml:space="preserve"> в Ульяновской области</w:t>
      </w:r>
      <w:r>
        <w:rPr>
          <w:color w:val="000000" w:themeColor="text1"/>
        </w:rPr>
        <w:t xml:space="preserve"> государственных и муниципальных у</w:t>
      </w:r>
      <w:r w:rsidRPr="00C21B80">
        <w:rPr>
          <w:color w:val="000000" w:themeColor="text1"/>
        </w:rPr>
        <w:t>слуг по жизненным и деловым ситуациям посредством государственных и коммерческих приложений и сервисов</w:t>
      </w:r>
      <w:r>
        <w:rPr>
          <w:color w:val="000000" w:themeColor="text1"/>
        </w:rPr>
        <w:t>;</w:t>
      </w:r>
    </w:p>
    <w:p w:rsidR="00AA0B62" w:rsidRDefault="00AA0B62" w:rsidP="00AA0B62">
      <w:pPr>
        <w:pStyle w:val="a8"/>
        <w:rPr>
          <w:color w:val="000000" w:themeColor="text1"/>
        </w:rPr>
      </w:pPr>
      <w:r w:rsidRPr="00321E05">
        <w:rPr>
          <w:color w:val="000000" w:themeColor="text1"/>
        </w:rPr>
        <w:t xml:space="preserve">переход к использованию </w:t>
      </w:r>
      <w:r w:rsidR="00CF10E3">
        <w:rPr>
          <w:color w:val="000000" w:themeColor="text1"/>
        </w:rPr>
        <w:t xml:space="preserve">органами государственной власти и местного самоуправления Ульяновской области </w:t>
      </w:r>
      <w:r w:rsidRPr="00321E05">
        <w:rPr>
          <w:color w:val="000000" w:themeColor="text1"/>
        </w:rPr>
        <w:t>единого национального реестра населения;</w:t>
      </w:r>
    </w:p>
    <w:p w:rsidR="00201399" w:rsidRDefault="00201399" w:rsidP="00AA0B62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реализация </w:t>
      </w:r>
      <w:r w:rsidRPr="00201399">
        <w:rPr>
          <w:color w:val="000000" w:themeColor="text1"/>
        </w:rPr>
        <w:t>концепция типизации региональных и муниципальных услуг по полномочиям органов государственной власти субъектов Российской Федерации и органов местного самоуправления, установленных федеральными законами</w:t>
      </w:r>
      <w:r>
        <w:rPr>
          <w:color w:val="000000" w:themeColor="text1"/>
        </w:rPr>
        <w:t>;</w:t>
      </w:r>
    </w:p>
    <w:p w:rsidR="007572EB" w:rsidRDefault="007572EB" w:rsidP="007572EB">
      <w:pPr>
        <w:pStyle w:val="a8"/>
        <w:rPr>
          <w:color w:val="000000" w:themeColor="text1"/>
        </w:rPr>
      </w:pPr>
      <w:r w:rsidRPr="00321E05">
        <w:rPr>
          <w:color w:val="000000" w:themeColor="text1"/>
        </w:rPr>
        <w:t>автоматизация контрольно-надзорной деятельности</w:t>
      </w:r>
      <w:r w:rsidR="00E77052">
        <w:rPr>
          <w:color w:val="000000" w:themeColor="text1"/>
        </w:rPr>
        <w:t xml:space="preserve"> органов государственной власти и местного самоуправления Ульяновской области</w:t>
      </w:r>
      <w:r w:rsidRPr="00321E05">
        <w:rPr>
          <w:color w:val="000000" w:themeColor="text1"/>
        </w:rPr>
        <w:t>, в том числе с использованием</w:t>
      </w:r>
      <w:r>
        <w:rPr>
          <w:color w:val="000000" w:themeColor="text1"/>
        </w:rPr>
        <w:t xml:space="preserve"> интернета вещей</w:t>
      </w:r>
      <w:r w:rsidRPr="00321E05">
        <w:rPr>
          <w:color w:val="000000" w:themeColor="text1"/>
        </w:rPr>
        <w:t>;</w:t>
      </w:r>
    </w:p>
    <w:p w:rsidR="00F74DE8" w:rsidRPr="00321E05" w:rsidRDefault="00F74DE8" w:rsidP="007572EB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переход на предоставление органами власти и организациями </w:t>
      </w:r>
      <w:r w:rsidRPr="00F74DE8">
        <w:rPr>
          <w:color w:val="000000" w:themeColor="text1"/>
        </w:rPr>
        <w:t>отчетност</w:t>
      </w:r>
      <w:r>
        <w:rPr>
          <w:color w:val="000000" w:themeColor="text1"/>
        </w:rPr>
        <w:t>и</w:t>
      </w:r>
      <w:r w:rsidRPr="00F74DE8">
        <w:rPr>
          <w:color w:val="000000" w:themeColor="text1"/>
        </w:rPr>
        <w:t xml:space="preserve"> в электронно</w:t>
      </w:r>
      <w:r>
        <w:rPr>
          <w:color w:val="000000" w:themeColor="text1"/>
        </w:rPr>
        <w:t>м</w:t>
      </w:r>
      <w:r w:rsidRPr="00F74DE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виде </w:t>
      </w:r>
      <w:r w:rsidRPr="00F74DE8">
        <w:rPr>
          <w:color w:val="000000" w:themeColor="text1"/>
        </w:rPr>
        <w:t>через программный интерфейс однократно</w:t>
      </w:r>
      <w:r>
        <w:rPr>
          <w:color w:val="000000" w:themeColor="text1"/>
        </w:rPr>
        <w:t xml:space="preserve">, обеспечение </w:t>
      </w:r>
      <w:r w:rsidRPr="00F74DE8">
        <w:rPr>
          <w:color w:val="000000" w:themeColor="text1"/>
        </w:rPr>
        <w:t>доступ</w:t>
      </w:r>
      <w:r>
        <w:rPr>
          <w:color w:val="000000" w:themeColor="text1"/>
        </w:rPr>
        <w:t xml:space="preserve">а органов власти </w:t>
      </w:r>
      <w:r w:rsidRPr="00F74DE8">
        <w:rPr>
          <w:color w:val="000000" w:themeColor="text1"/>
        </w:rPr>
        <w:t xml:space="preserve">к </w:t>
      </w:r>
      <w:r w:rsidR="00D145C8">
        <w:rPr>
          <w:color w:val="000000" w:themeColor="text1"/>
        </w:rPr>
        <w:t xml:space="preserve">собранным </w:t>
      </w:r>
      <w:r w:rsidRPr="00F74DE8">
        <w:rPr>
          <w:color w:val="000000" w:themeColor="text1"/>
        </w:rPr>
        <w:t>отчетным данным</w:t>
      </w:r>
      <w:r>
        <w:rPr>
          <w:color w:val="000000" w:themeColor="text1"/>
        </w:rPr>
        <w:t>;</w:t>
      </w:r>
    </w:p>
    <w:p w:rsidR="00A37226" w:rsidRDefault="00983DD1" w:rsidP="00AA0B62">
      <w:pPr>
        <w:pStyle w:val="a8"/>
        <w:rPr>
          <w:color w:val="000000" w:themeColor="text1"/>
        </w:rPr>
      </w:pPr>
      <w:r>
        <w:rPr>
          <w:color w:val="000000" w:themeColor="text1"/>
        </w:rPr>
        <w:t>о</w:t>
      </w:r>
      <w:r w:rsidRPr="00983DD1">
        <w:rPr>
          <w:color w:val="000000" w:themeColor="text1"/>
        </w:rPr>
        <w:t>беспеч</w:t>
      </w:r>
      <w:r>
        <w:rPr>
          <w:color w:val="000000" w:themeColor="text1"/>
        </w:rPr>
        <w:t xml:space="preserve">ение </w:t>
      </w:r>
      <w:r w:rsidRPr="00983DD1">
        <w:rPr>
          <w:color w:val="000000" w:themeColor="text1"/>
        </w:rPr>
        <w:t>услови</w:t>
      </w:r>
      <w:r>
        <w:rPr>
          <w:color w:val="000000" w:themeColor="text1"/>
        </w:rPr>
        <w:t>й</w:t>
      </w:r>
      <w:r w:rsidRPr="00983DD1">
        <w:rPr>
          <w:color w:val="000000" w:themeColor="text1"/>
        </w:rPr>
        <w:t xml:space="preserve"> </w:t>
      </w:r>
      <w:r w:rsidR="00A37226">
        <w:rPr>
          <w:color w:val="000000" w:themeColor="text1"/>
        </w:rPr>
        <w:t xml:space="preserve">автоматизации </w:t>
      </w:r>
      <w:r w:rsidR="00A37226" w:rsidRPr="00A37226">
        <w:rPr>
          <w:color w:val="000000" w:themeColor="text1"/>
        </w:rPr>
        <w:t xml:space="preserve">поддержки принятия управленческих решений </w:t>
      </w:r>
      <w:r w:rsidR="00A37226">
        <w:rPr>
          <w:color w:val="000000" w:themeColor="text1"/>
        </w:rPr>
        <w:t xml:space="preserve">при </w:t>
      </w:r>
      <w:r w:rsidR="00A37226" w:rsidRPr="00A37226">
        <w:rPr>
          <w:color w:val="000000" w:themeColor="text1"/>
        </w:rPr>
        <w:t>исполнения государственных и муниципальных функций</w:t>
      </w:r>
      <w:r w:rsidR="00A37226">
        <w:rPr>
          <w:color w:val="000000" w:themeColor="text1"/>
        </w:rPr>
        <w:t>.</w:t>
      </w:r>
    </w:p>
    <w:p w:rsidR="00AA0B62" w:rsidRDefault="00AA0B62" w:rsidP="00137D83">
      <w:pPr>
        <w:pStyle w:val="a8"/>
        <w:rPr>
          <w:color w:val="000000" w:themeColor="text1"/>
        </w:rPr>
      </w:pPr>
    </w:p>
    <w:p w:rsidR="00D2450A" w:rsidRPr="00CD444E" w:rsidRDefault="0070581A" w:rsidP="00FB6D7E">
      <w:pPr>
        <w:pStyle w:val="a8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D2450A" w:rsidRPr="00CD444E">
        <w:rPr>
          <w:b/>
          <w:color w:val="000000" w:themeColor="text1"/>
        </w:rPr>
        <w:t>.</w:t>
      </w:r>
      <w:r w:rsidR="00610AF2" w:rsidRPr="00CD444E">
        <w:rPr>
          <w:b/>
          <w:color w:val="000000" w:themeColor="text1"/>
        </w:rPr>
        <w:t>10</w:t>
      </w:r>
      <w:r w:rsidR="00D2450A" w:rsidRPr="00CD444E">
        <w:rPr>
          <w:b/>
          <w:color w:val="000000" w:themeColor="text1"/>
        </w:rPr>
        <w:t xml:space="preserve">. </w:t>
      </w:r>
      <w:r w:rsidR="00D72D02" w:rsidRPr="00CD444E">
        <w:rPr>
          <w:b/>
          <w:color w:val="000000" w:themeColor="text1"/>
        </w:rPr>
        <w:t xml:space="preserve">Взаимодействие </w:t>
      </w:r>
      <w:r w:rsidR="009F005F" w:rsidRPr="00CD444E">
        <w:rPr>
          <w:b/>
          <w:color w:val="000000" w:themeColor="text1"/>
        </w:rPr>
        <w:t xml:space="preserve">органов власти и </w:t>
      </w:r>
      <w:r w:rsidR="00D2450A" w:rsidRPr="00CD444E">
        <w:rPr>
          <w:b/>
          <w:color w:val="000000" w:themeColor="text1"/>
        </w:rPr>
        <w:t>граждан</w:t>
      </w:r>
      <w:r w:rsidR="00C364ED" w:rsidRPr="00CD444E">
        <w:rPr>
          <w:b/>
          <w:color w:val="000000" w:themeColor="text1"/>
        </w:rPr>
        <w:t>.</w:t>
      </w:r>
    </w:p>
    <w:p w:rsidR="00E640F7" w:rsidRDefault="00E640F7" w:rsidP="00E640F7">
      <w:pPr>
        <w:pStyle w:val="a8"/>
        <w:rPr>
          <w:color w:val="000000" w:themeColor="text1"/>
        </w:rPr>
      </w:pPr>
      <w:r w:rsidRPr="00321E05">
        <w:rPr>
          <w:color w:val="000000" w:themeColor="text1"/>
        </w:rPr>
        <w:t>Основными целям данного направления являются</w:t>
      </w:r>
      <w:r>
        <w:rPr>
          <w:color w:val="000000" w:themeColor="text1"/>
        </w:rPr>
        <w:t xml:space="preserve"> п</w:t>
      </w:r>
      <w:r w:rsidRPr="00E640F7">
        <w:rPr>
          <w:color w:val="000000" w:themeColor="text1"/>
        </w:rPr>
        <w:t>овышение качества информирования граждан и их вовлеченности в процессы управления</w:t>
      </w:r>
      <w:r>
        <w:rPr>
          <w:color w:val="000000" w:themeColor="text1"/>
        </w:rPr>
        <w:t xml:space="preserve"> в Ульяновской области. Задачами внедрения </w:t>
      </w:r>
      <w:r w:rsidRPr="005A7473">
        <w:rPr>
          <w:color w:val="000000" w:themeColor="text1"/>
        </w:rPr>
        <w:t xml:space="preserve">интеллектуальных цифровых технологий в </w:t>
      </w:r>
      <w:r w:rsidRPr="000D311B">
        <w:rPr>
          <w:color w:val="000000" w:themeColor="text1"/>
        </w:rPr>
        <w:t xml:space="preserve">сфере </w:t>
      </w:r>
      <w:r>
        <w:rPr>
          <w:color w:val="000000" w:themeColor="text1"/>
        </w:rPr>
        <w:t>в</w:t>
      </w:r>
      <w:r w:rsidRPr="00E640F7">
        <w:rPr>
          <w:color w:val="000000" w:themeColor="text1"/>
        </w:rPr>
        <w:t>заимодействи</w:t>
      </w:r>
      <w:r>
        <w:rPr>
          <w:color w:val="000000" w:themeColor="text1"/>
        </w:rPr>
        <w:t>я</w:t>
      </w:r>
      <w:r w:rsidRPr="00E640F7">
        <w:rPr>
          <w:color w:val="000000" w:themeColor="text1"/>
        </w:rPr>
        <w:t xml:space="preserve"> органов власти и граждан </w:t>
      </w:r>
      <w:r>
        <w:rPr>
          <w:color w:val="000000" w:themeColor="text1"/>
        </w:rPr>
        <w:t>является:</w:t>
      </w:r>
    </w:p>
    <w:p w:rsidR="00D06989" w:rsidRPr="002D7CC4" w:rsidRDefault="00D06989" w:rsidP="00D06989">
      <w:pPr>
        <w:pStyle w:val="a8"/>
        <w:rPr>
          <w:color w:val="000000" w:themeColor="text1"/>
        </w:rPr>
      </w:pPr>
      <w:r w:rsidRPr="002D7CC4">
        <w:rPr>
          <w:color w:val="000000" w:themeColor="text1"/>
        </w:rPr>
        <w:t xml:space="preserve">создание специального регионального портала </w:t>
      </w:r>
      <w:r w:rsidR="00706755">
        <w:rPr>
          <w:color w:val="000000" w:themeColor="text1"/>
        </w:rPr>
        <w:t xml:space="preserve">и портала пилотного города </w:t>
      </w:r>
      <w:r w:rsidRPr="002D7CC4">
        <w:rPr>
          <w:color w:val="000000" w:themeColor="text1"/>
        </w:rPr>
        <w:t>для обсуждения предложений и голосования по важнейшим вопросам жизни региона, в том числе с возможностью внесения предложений в стратегию развития региона и муниципальных образований;</w:t>
      </w:r>
    </w:p>
    <w:p w:rsidR="00EF6749" w:rsidRDefault="00431DFD" w:rsidP="00431DFD">
      <w:pPr>
        <w:pStyle w:val="a8"/>
        <w:rPr>
          <w:color w:val="000000" w:themeColor="text1"/>
        </w:rPr>
      </w:pPr>
      <w:r>
        <w:rPr>
          <w:color w:val="000000" w:themeColor="text1"/>
        </w:rPr>
        <w:t>проведение регулярного</w:t>
      </w:r>
      <w:r w:rsidRPr="003546AD">
        <w:rPr>
          <w:color w:val="000000" w:themeColor="text1"/>
        </w:rPr>
        <w:t xml:space="preserve"> мониторинга удовлетворенности </w:t>
      </w:r>
      <w:r>
        <w:rPr>
          <w:color w:val="000000" w:themeColor="text1"/>
        </w:rPr>
        <w:t>жителей Ульяновской области</w:t>
      </w:r>
      <w:r w:rsidRPr="00431DFD">
        <w:rPr>
          <w:color w:val="000000" w:themeColor="text1"/>
        </w:rPr>
        <w:t xml:space="preserve"> </w:t>
      </w:r>
      <w:r w:rsidRPr="003546AD">
        <w:rPr>
          <w:color w:val="000000" w:themeColor="text1"/>
        </w:rPr>
        <w:t>уровнем качества жизни с учетом применения цифровых каналов взаимодействия с гражданами и использования цифровых сервисов для мониторинга общественного мнения</w:t>
      </w:r>
      <w:r w:rsidR="00EF6749">
        <w:rPr>
          <w:color w:val="000000" w:themeColor="text1"/>
        </w:rPr>
        <w:t>;</w:t>
      </w:r>
    </w:p>
    <w:p w:rsidR="002B77AB" w:rsidRPr="006C46B0" w:rsidRDefault="002B77AB" w:rsidP="002B77AB">
      <w:pPr>
        <w:pStyle w:val="a8"/>
        <w:rPr>
          <w:color w:val="000000" w:themeColor="text1"/>
          <w:highlight w:val="yellow"/>
        </w:rPr>
      </w:pPr>
      <w:r w:rsidRPr="002D7CC4">
        <w:rPr>
          <w:color w:val="000000" w:themeColor="text1"/>
        </w:rPr>
        <w:t>использование мобильных приложений, с помощью которых граждане могут сообщать о проблемах в населённых пунктах</w:t>
      </w:r>
      <w:r>
        <w:rPr>
          <w:color w:val="000000" w:themeColor="text1"/>
        </w:rPr>
        <w:t>, развитие сервисов приложения «Профессиональный гражданин»;</w:t>
      </w:r>
    </w:p>
    <w:p w:rsidR="00431DFD" w:rsidRDefault="00431DFD" w:rsidP="00431DFD">
      <w:pPr>
        <w:pStyle w:val="a8"/>
        <w:rPr>
          <w:color w:val="000000" w:themeColor="text1"/>
        </w:rPr>
      </w:pPr>
      <w:r w:rsidRPr="00DB7506">
        <w:rPr>
          <w:color w:val="000000" w:themeColor="text1"/>
        </w:rPr>
        <w:t>внедрени</w:t>
      </w:r>
      <w:r w:rsidR="00EF6749">
        <w:rPr>
          <w:color w:val="000000" w:themeColor="text1"/>
        </w:rPr>
        <w:t>е</w:t>
      </w:r>
      <w:r w:rsidRPr="00DB7506">
        <w:rPr>
          <w:color w:val="000000" w:themeColor="text1"/>
        </w:rPr>
        <w:t xml:space="preserve"> цифровых сервисов электронного голосования собственников жилья в многоквартирных домах</w:t>
      </w:r>
      <w:r w:rsidR="00EF6749">
        <w:rPr>
          <w:color w:val="000000" w:themeColor="text1"/>
        </w:rPr>
        <w:t>;</w:t>
      </w:r>
    </w:p>
    <w:p w:rsidR="00BE21D4" w:rsidRPr="00321E05" w:rsidRDefault="00BE21D4" w:rsidP="00BE21D4">
      <w:pPr>
        <w:pStyle w:val="a8"/>
        <w:rPr>
          <w:color w:val="000000" w:themeColor="text1"/>
        </w:rPr>
      </w:pPr>
      <w:r w:rsidRPr="00321E05">
        <w:rPr>
          <w:color w:val="000000" w:themeColor="text1"/>
        </w:rPr>
        <w:t>запуск пилотного проекта партиципаторного бюджетирования на базе свободного голосования граждан;</w:t>
      </w:r>
    </w:p>
    <w:p w:rsidR="005625E1" w:rsidRPr="000D311B" w:rsidRDefault="005625E1" w:rsidP="005625E1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>публикация в сети Интернет планов строительства объектов и учёт при его планировании мнения жителей прилегающих домов, высказанного в электронно</w:t>
      </w:r>
      <w:r>
        <w:rPr>
          <w:color w:val="000000" w:themeColor="text1"/>
        </w:rPr>
        <w:t>м виде</w:t>
      </w:r>
      <w:r w:rsidRPr="000D311B">
        <w:rPr>
          <w:color w:val="000000" w:themeColor="text1"/>
        </w:rPr>
        <w:t xml:space="preserve">; </w:t>
      </w:r>
    </w:p>
    <w:p w:rsidR="005625E1" w:rsidRPr="000D311B" w:rsidRDefault="005625E1" w:rsidP="005625E1">
      <w:pPr>
        <w:pStyle w:val="a8"/>
        <w:rPr>
          <w:color w:val="000000" w:themeColor="text1"/>
        </w:rPr>
      </w:pPr>
      <w:r w:rsidRPr="000D311B">
        <w:rPr>
          <w:color w:val="000000" w:themeColor="text1"/>
        </w:rPr>
        <w:t>создание групп собственников жилых помещений многоквартирных домов в социальных сетях</w:t>
      </w:r>
      <w:r w:rsidR="007A45C3">
        <w:rPr>
          <w:color w:val="000000" w:themeColor="text1"/>
        </w:rPr>
        <w:t>.</w:t>
      </w:r>
    </w:p>
    <w:p w:rsidR="00511E5A" w:rsidRPr="006C46B0" w:rsidRDefault="00511E5A" w:rsidP="003C570F">
      <w:pPr>
        <w:pStyle w:val="a8"/>
        <w:rPr>
          <w:color w:val="000000" w:themeColor="text1"/>
          <w:highlight w:val="yellow"/>
        </w:rPr>
      </w:pPr>
    </w:p>
    <w:p w:rsidR="00BD59B6" w:rsidRPr="00CD444E" w:rsidRDefault="0070581A" w:rsidP="00FB6D7E">
      <w:pPr>
        <w:pStyle w:val="a8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BD59B6" w:rsidRPr="00CD444E">
        <w:rPr>
          <w:b/>
          <w:color w:val="000000" w:themeColor="text1"/>
        </w:rPr>
        <w:t>.</w:t>
      </w:r>
      <w:r w:rsidR="00610AF2" w:rsidRPr="00CD444E">
        <w:rPr>
          <w:b/>
          <w:color w:val="000000" w:themeColor="text1"/>
        </w:rPr>
        <w:t>11</w:t>
      </w:r>
      <w:r w:rsidR="00BD59B6" w:rsidRPr="00CD444E">
        <w:rPr>
          <w:b/>
          <w:color w:val="000000" w:themeColor="text1"/>
        </w:rPr>
        <w:t xml:space="preserve">. Ключевые кластеры </w:t>
      </w:r>
      <w:r w:rsidR="00394709" w:rsidRPr="00CD444E">
        <w:rPr>
          <w:b/>
          <w:color w:val="000000" w:themeColor="text1"/>
        </w:rPr>
        <w:t xml:space="preserve">и отрасли </w:t>
      </w:r>
      <w:r w:rsidR="00BD59B6" w:rsidRPr="00CD444E">
        <w:rPr>
          <w:b/>
          <w:color w:val="000000" w:themeColor="text1"/>
        </w:rPr>
        <w:t xml:space="preserve">региональной </w:t>
      </w:r>
      <w:r w:rsidR="00A35E43" w:rsidRPr="00CD444E">
        <w:rPr>
          <w:b/>
          <w:color w:val="000000" w:themeColor="text1"/>
        </w:rPr>
        <w:t xml:space="preserve">экономической </w:t>
      </w:r>
      <w:r w:rsidR="00BD59B6" w:rsidRPr="00CD444E">
        <w:rPr>
          <w:b/>
          <w:color w:val="000000" w:themeColor="text1"/>
        </w:rPr>
        <w:t xml:space="preserve">специализации. </w:t>
      </w:r>
    </w:p>
    <w:p w:rsidR="00C11C4A" w:rsidRDefault="00C11C4A" w:rsidP="00C11C4A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Главной </w:t>
      </w:r>
      <w:r w:rsidRPr="00321E05">
        <w:rPr>
          <w:color w:val="000000" w:themeColor="text1"/>
        </w:rPr>
        <w:t>цел</w:t>
      </w:r>
      <w:r>
        <w:rPr>
          <w:color w:val="000000" w:themeColor="text1"/>
        </w:rPr>
        <w:t>ью</w:t>
      </w:r>
      <w:r w:rsidRPr="00321E0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внедрения интеллектуальных цифровых технологий </w:t>
      </w:r>
      <w:r w:rsidR="00AE43BB">
        <w:rPr>
          <w:color w:val="000000" w:themeColor="text1"/>
        </w:rPr>
        <w:t>в ключевых кластерах и отраслях экономики является повышение конкурентоспособности компаний Ульяновской области</w:t>
      </w:r>
      <w:r>
        <w:rPr>
          <w:color w:val="000000" w:themeColor="text1"/>
        </w:rPr>
        <w:t xml:space="preserve">. Задачами внедрения </w:t>
      </w:r>
      <w:r w:rsidRPr="005A7473">
        <w:rPr>
          <w:color w:val="000000" w:themeColor="text1"/>
        </w:rPr>
        <w:t xml:space="preserve">интеллектуальных цифровых технологий в </w:t>
      </w:r>
      <w:r w:rsidR="00394709">
        <w:rPr>
          <w:color w:val="000000" w:themeColor="text1"/>
        </w:rPr>
        <w:t>ключевых кластерах и отраслях экономики</w:t>
      </w:r>
      <w:r w:rsidRPr="00E640F7">
        <w:rPr>
          <w:color w:val="000000" w:themeColor="text1"/>
        </w:rPr>
        <w:t xml:space="preserve"> </w:t>
      </w:r>
      <w:r w:rsidR="00394709">
        <w:rPr>
          <w:color w:val="000000" w:themeColor="text1"/>
        </w:rPr>
        <w:t xml:space="preserve">Ульяновской области </w:t>
      </w:r>
      <w:r w:rsidR="00913507">
        <w:rPr>
          <w:color w:val="000000" w:themeColor="text1"/>
        </w:rPr>
        <w:t xml:space="preserve">в рамках реализации концепции «Умный регион» </w:t>
      </w:r>
      <w:r>
        <w:rPr>
          <w:color w:val="000000" w:themeColor="text1"/>
        </w:rPr>
        <w:t>является:</w:t>
      </w:r>
    </w:p>
    <w:p w:rsidR="006178F1" w:rsidRPr="00C13840" w:rsidRDefault="006178F1" w:rsidP="006178F1">
      <w:pPr>
        <w:pStyle w:val="a8"/>
        <w:rPr>
          <w:color w:val="000000" w:themeColor="text1"/>
        </w:rPr>
      </w:pPr>
      <w:r w:rsidRPr="00C13840">
        <w:rPr>
          <w:color w:val="000000" w:themeColor="text1"/>
        </w:rPr>
        <w:t>создание благоприятных условий для технологического перевооружения предприятий авиастроения, атомной энергетики и радиологии, оборонной промышленности, автомобилестроения и сельского хозяйства в целях использования ими промышленного интернета вещей, больших данных и виртуального моделирования;</w:t>
      </w:r>
    </w:p>
    <w:p w:rsidR="006178F1" w:rsidRDefault="006178F1" w:rsidP="006178F1">
      <w:pPr>
        <w:pStyle w:val="a8"/>
        <w:rPr>
          <w:color w:val="000000" w:themeColor="text1"/>
        </w:rPr>
      </w:pPr>
      <w:r w:rsidRPr="00C13840">
        <w:rPr>
          <w:color w:val="000000" w:themeColor="text1"/>
        </w:rPr>
        <w:t>создание условий для предприятий Ульяновской области в получении государственного оборонного заказа на разработку и производство продукции, в которой используются цифровые технологии;</w:t>
      </w:r>
    </w:p>
    <w:p w:rsidR="006A38C0" w:rsidRDefault="006A38C0" w:rsidP="006178F1">
      <w:pPr>
        <w:pStyle w:val="a8"/>
        <w:rPr>
          <w:color w:val="000000" w:themeColor="text1"/>
        </w:rPr>
      </w:pPr>
      <w:r>
        <w:rPr>
          <w:color w:val="000000" w:themeColor="text1"/>
        </w:rPr>
        <w:t>стимулирование компаний оптовой и розничной торговли Ульяновской области к использованию больших данных и интернета вещей, а также развития персонализированной торговли;</w:t>
      </w:r>
    </w:p>
    <w:p w:rsidR="006C17C7" w:rsidRDefault="00B73446" w:rsidP="006178F1">
      <w:pPr>
        <w:pStyle w:val="a8"/>
        <w:rPr>
          <w:color w:val="000000" w:themeColor="text1"/>
        </w:rPr>
      </w:pPr>
      <w:r>
        <w:rPr>
          <w:color w:val="000000" w:themeColor="text1"/>
        </w:rPr>
        <w:t>поддержка проектов электронной торговли как одного из направлений умной сп</w:t>
      </w:r>
      <w:r w:rsidR="0014056D">
        <w:rPr>
          <w:color w:val="000000" w:themeColor="text1"/>
        </w:rPr>
        <w:t>ециализации Ульяновской области</w:t>
      </w:r>
      <w:r w:rsidR="006C17C7">
        <w:rPr>
          <w:color w:val="000000" w:themeColor="text1"/>
        </w:rPr>
        <w:t>;</w:t>
      </w:r>
      <w:r w:rsidR="0014056D">
        <w:rPr>
          <w:color w:val="000000" w:themeColor="text1"/>
        </w:rPr>
        <w:t xml:space="preserve"> </w:t>
      </w:r>
    </w:p>
    <w:p w:rsidR="006A38C0" w:rsidRDefault="0014056D" w:rsidP="006178F1">
      <w:pPr>
        <w:pStyle w:val="a8"/>
        <w:rPr>
          <w:color w:val="000000" w:themeColor="text1"/>
        </w:rPr>
      </w:pPr>
      <w:r>
        <w:rPr>
          <w:color w:val="000000" w:themeColor="text1"/>
        </w:rPr>
        <w:t>стимулирование локализации цифрового и логистического</w:t>
      </w:r>
      <w:r w:rsidR="00042484">
        <w:rPr>
          <w:color w:val="000000" w:themeColor="text1"/>
        </w:rPr>
        <w:t xml:space="preserve"> компонентов</w:t>
      </w:r>
      <w:r>
        <w:rPr>
          <w:color w:val="000000" w:themeColor="text1"/>
        </w:rPr>
        <w:t xml:space="preserve"> электронной торговли на территории Ульяновской области;</w:t>
      </w:r>
    </w:p>
    <w:p w:rsidR="008934D2" w:rsidRDefault="008934D2" w:rsidP="006178F1">
      <w:pPr>
        <w:pStyle w:val="a8"/>
        <w:rPr>
          <w:color w:val="000000" w:themeColor="text1"/>
        </w:rPr>
      </w:pPr>
      <w:r>
        <w:rPr>
          <w:color w:val="000000" w:themeColor="text1"/>
        </w:rPr>
        <w:t>локализация</w:t>
      </w:r>
      <w:r w:rsidR="00091F2D">
        <w:rPr>
          <w:color w:val="000000" w:themeColor="text1"/>
        </w:rPr>
        <w:t xml:space="preserve"> цифрового производства инвесторов, создающих предприятия в Ульяновской области; </w:t>
      </w:r>
    </w:p>
    <w:p w:rsidR="007C1A9F" w:rsidRPr="00C13840" w:rsidRDefault="007C1A9F" w:rsidP="006178F1">
      <w:pPr>
        <w:pStyle w:val="a8"/>
        <w:rPr>
          <w:color w:val="000000" w:themeColor="text1"/>
        </w:rPr>
      </w:pPr>
      <w:r w:rsidRPr="007C1A9F">
        <w:rPr>
          <w:color w:val="000000" w:themeColor="text1"/>
        </w:rPr>
        <w:t>обеспечение участия ульяновских разработчиков в сфере ИКТ в</w:t>
      </w:r>
      <w:r>
        <w:rPr>
          <w:color w:val="000000" w:themeColor="text1"/>
        </w:rPr>
        <w:t>о</w:t>
      </w:r>
      <w:r w:rsidRPr="007C1A9F">
        <w:rPr>
          <w:color w:val="000000" w:themeColor="text1"/>
        </w:rPr>
        <w:t xml:space="preserve"> всероссийск</w:t>
      </w:r>
      <w:r>
        <w:rPr>
          <w:color w:val="000000" w:themeColor="text1"/>
        </w:rPr>
        <w:t>их</w:t>
      </w:r>
      <w:r w:rsidRPr="007C1A9F">
        <w:rPr>
          <w:color w:val="000000" w:themeColor="text1"/>
        </w:rPr>
        <w:t xml:space="preserve"> конкурс</w:t>
      </w:r>
      <w:r>
        <w:rPr>
          <w:color w:val="000000" w:themeColor="text1"/>
        </w:rPr>
        <w:t>ах</w:t>
      </w:r>
      <w:r w:rsidRPr="007C1A9F">
        <w:rPr>
          <w:color w:val="000000" w:themeColor="text1"/>
        </w:rPr>
        <w:t xml:space="preserve"> «национальных чемпионов»;</w:t>
      </w:r>
    </w:p>
    <w:p w:rsidR="006178F1" w:rsidRDefault="006178F1" w:rsidP="006178F1">
      <w:pPr>
        <w:pStyle w:val="a8"/>
        <w:rPr>
          <w:color w:val="000000" w:themeColor="text1"/>
        </w:rPr>
      </w:pPr>
      <w:r w:rsidRPr="00C13840">
        <w:rPr>
          <w:color w:val="000000" w:themeColor="text1"/>
        </w:rPr>
        <w:t xml:space="preserve">проведение форумов и выставок, посвящённых использованию цифровых технологий в авиастроении, медицине, сельском хозяйстве, энергетике, а также посвящённых решениям умных городов; </w:t>
      </w:r>
    </w:p>
    <w:p w:rsidR="006178F1" w:rsidRPr="00C13840" w:rsidRDefault="006178F1" w:rsidP="006178F1">
      <w:pPr>
        <w:pStyle w:val="a8"/>
        <w:rPr>
          <w:color w:val="000000" w:themeColor="text1"/>
        </w:rPr>
      </w:pPr>
      <w:r w:rsidRPr="00C13840">
        <w:rPr>
          <w:color w:val="000000" w:themeColor="text1"/>
        </w:rPr>
        <w:t>продвижение бренда «Ульяновская область – умный регион»</w:t>
      </w:r>
      <w:r w:rsidR="002D6D01">
        <w:rPr>
          <w:color w:val="000000" w:themeColor="text1"/>
        </w:rPr>
        <w:t xml:space="preserve"> в целях позиционирования Ульяновской области как территории благоприятной для развития цифрового производства, территории создания продуктов в сфере ИКТ, компонентов интернета вещей и решений для умных городов</w:t>
      </w:r>
      <w:r w:rsidR="002D10CD">
        <w:rPr>
          <w:color w:val="000000" w:themeColor="text1"/>
        </w:rPr>
        <w:t xml:space="preserve"> и регионов</w:t>
      </w:r>
      <w:r w:rsidRPr="00C13840">
        <w:rPr>
          <w:color w:val="000000" w:themeColor="text1"/>
        </w:rPr>
        <w:t>;</w:t>
      </w:r>
    </w:p>
    <w:p w:rsidR="006178F1" w:rsidRPr="00C13840" w:rsidRDefault="006178F1" w:rsidP="006178F1">
      <w:pPr>
        <w:pStyle w:val="a8"/>
        <w:rPr>
          <w:color w:val="000000" w:themeColor="text1"/>
        </w:rPr>
      </w:pPr>
      <w:r w:rsidRPr="00C13840">
        <w:rPr>
          <w:color w:val="000000" w:themeColor="text1"/>
        </w:rPr>
        <w:t>проведение конкурсов разработчиков программного обеспечения и мобильных приложений для работы с большими данными, открытыми данными и киберфизическими системами;</w:t>
      </w:r>
    </w:p>
    <w:p w:rsidR="006178F1" w:rsidRPr="00C13840" w:rsidRDefault="006178F1" w:rsidP="006178F1">
      <w:pPr>
        <w:pStyle w:val="a8"/>
        <w:rPr>
          <w:color w:val="000000" w:themeColor="text1"/>
        </w:rPr>
      </w:pPr>
      <w:r w:rsidRPr="00C13840">
        <w:rPr>
          <w:color w:val="000000" w:themeColor="text1"/>
        </w:rPr>
        <w:t>увеличение финансирования Фонда развития информационных технологий Ульяновской области</w:t>
      </w:r>
      <w:r w:rsidR="00B46199" w:rsidRPr="00C13840">
        <w:rPr>
          <w:color w:val="000000" w:themeColor="text1"/>
        </w:rPr>
        <w:t xml:space="preserve"> с целью реализации проектов по развитию сферы ИКТ</w:t>
      </w:r>
      <w:r w:rsidRPr="00C13840">
        <w:rPr>
          <w:color w:val="000000" w:themeColor="text1"/>
        </w:rPr>
        <w:t>.</w:t>
      </w:r>
    </w:p>
    <w:p w:rsidR="00D72D02" w:rsidRPr="006C46B0" w:rsidRDefault="00D72D02" w:rsidP="00FB6D7E">
      <w:pPr>
        <w:pStyle w:val="a8"/>
        <w:rPr>
          <w:color w:val="000000" w:themeColor="text1"/>
          <w:highlight w:val="yellow"/>
        </w:rPr>
      </w:pPr>
    </w:p>
    <w:p w:rsidR="008209EA" w:rsidRPr="00CD444E" w:rsidRDefault="0070581A" w:rsidP="008209EA">
      <w:pPr>
        <w:pStyle w:val="a8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8209EA" w:rsidRPr="00CD444E">
        <w:rPr>
          <w:b/>
          <w:color w:val="000000" w:themeColor="text1"/>
        </w:rPr>
        <w:t xml:space="preserve">. </w:t>
      </w:r>
      <w:r w:rsidR="001623D7" w:rsidRPr="00CD444E">
        <w:rPr>
          <w:b/>
          <w:color w:val="000000" w:themeColor="text1"/>
        </w:rPr>
        <w:t>Этапы реализации концепции «Умный регион»</w:t>
      </w:r>
    </w:p>
    <w:p w:rsidR="004A342E" w:rsidRDefault="00BD24D6" w:rsidP="0022092D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Реализация концепции «Умный регион» будет проходить в </w:t>
      </w:r>
      <w:r w:rsidR="004A342E">
        <w:rPr>
          <w:color w:val="000000" w:themeColor="text1"/>
        </w:rPr>
        <w:t>четыре</w:t>
      </w:r>
      <w:r>
        <w:rPr>
          <w:color w:val="000000" w:themeColor="text1"/>
        </w:rPr>
        <w:t xml:space="preserve"> этап</w:t>
      </w:r>
      <w:r w:rsidR="004A342E">
        <w:rPr>
          <w:color w:val="000000" w:themeColor="text1"/>
        </w:rPr>
        <w:t>а</w:t>
      </w:r>
      <w:r w:rsidR="00A7055B">
        <w:rPr>
          <w:color w:val="000000" w:themeColor="text1"/>
        </w:rPr>
        <w:t>.</w:t>
      </w:r>
    </w:p>
    <w:p w:rsidR="00BD24D6" w:rsidRDefault="00A7055B" w:rsidP="0022092D">
      <w:pPr>
        <w:pStyle w:val="a8"/>
        <w:rPr>
          <w:color w:val="000000" w:themeColor="text1"/>
        </w:rPr>
      </w:pPr>
      <w:r>
        <w:rPr>
          <w:color w:val="000000" w:themeColor="text1"/>
        </w:rPr>
        <w:t>В</w:t>
      </w:r>
      <w:r w:rsidRPr="00A7055B">
        <w:rPr>
          <w:color w:val="000000" w:themeColor="text1"/>
        </w:rPr>
        <w:t xml:space="preserve"> 2017</w:t>
      </w:r>
      <w:r w:rsidR="005215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году </w:t>
      </w:r>
      <w:r w:rsidR="005215A8">
        <w:rPr>
          <w:color w:val="000000" w:themeColor="text1"/>
        </w:rPr>
        <w:t xml:space="preserve">будут реализованы следующие мероприятия: </w:t>
      </w:r>
    </w:p>
    <w:p w:rsidR="00A7055B" w:rsidRDefault="004A0B80" w:rsidP="0022092D">
      <w:pPr>
        <w:pStyle w:val="a8"/>
        <w:rPr>
          <w:color w:val="000000" w:themeColor="text1"/>
        </w:rPr>
      </w:pPr>
      <w:r>
        <w:rPr>
          <w:color w:val="000000" w:themeColor="text1"/>
        </w:rPr>
        <w:t>формирование организационной структуры реализации концепции;</w:t>
      </w:r>
    </w:p>
    <w:p w:rsidR="00BD24D6" w:rsidRDefault="0022092D" w:rsidP="0022092D">
      <w:pPr>
        <w:pStyle w:val="a8"/>
        <w:rPr>
          <w:color w:val="000000" w:themeColor="text1"/>
        </w:rPr>
      </w:pPr>
      <w:r w:rsidRPr="00BD24D6">
        <w:rPr>
          <w:color w:val="000000" w:themeColor="text1"/>
        </w:rPr>
        <w:t>отбор приоритетных и пилотных проектов</w:t>
      </w:r>
      <w:r w:rsidR="00BD24D6">
        <w:rPr>
          <w:color w:val="000000" w:themeColor="text1"/>
        </w:rPr>
        <w:t xml:space="preserve"> и направлений</w:t>
      </w:r>
      <w:r w:rsidR="003B6304">
        <w:rPr>
          <w:color w:val="000000" w:themeColor="text1"/>
        </w:rPr>
        <w:t xml:space="preserve"> реализации концепции</w:t>
      </w:r>
      <w:r w:rsidR="00BD24D6">
        <w:rPr>
          <w:color w:val="000000" w:themeColor="text1"/>
        </w:rPr>
        <w:t>;</w:t>
      </w:r>
      <w:r w:rsidRPr="00BD24D6">
        <w:rPr>
          <w:color w:val="000000" w:themeColor="text1"/>
        </w:rPr>
        <w:t xml:space="preserve"> </w:t>
      </w:r>
    </w:p>
    <w:p w:rsidR="00A7055B" w:rsidRDefault="00A7055B" w:rsidP="0022092D">
      <w:pPr>
        <w:pStyle w:val="a8"/>
        <w:rPr>
          <w:color w:val="000000" w:themeColor="text1"/>
        </w:rPr>
      </w:pPr>
      <w:r>
        <w:rPr>
          <w:color w:val="000000" w:themeColor="text1"/>
        </w:rPr>
        <w:t>анализ потенциала Ульяновской области и готовности различных сфер к внедрению интеллектуальных цифровых технологий в рамках цифровой экономики;</w:t>
      </w:r>
    </w:p>
    <w:p w:rsidR="00A7055B" w:rsidRDefault="0022092D" w:rsidP="0022092D">
      <w:pPr>
        <w:pStyle w:val="a8"/>
        <w:rPr>
          <w:color w:val="000000" w:themeColor="text1"/>
        </w:rPr>
      </w:pPr>
      <w:r w:rsidRPr="00BD24D6">
        <w:rPr>
          <w:color w:val="000000" w:themeColor="text1"/>
        </w:rPr>
        <w:t xml:space="preserve">разработка </w:t>
      </w:r>
      <w:r w:rsidR="00BD24D6">
        <w:rPr>
          <w:color w:val="000000" w:themeColor="text1"/>
        </w:rPr>
        <w:t xml:space="preserve">трёхлетнего плана реализации концепции </w:t>
      </w:r>
      <w:r w:rsidR="0090269E" w:rsidRPr="00BD24D6">
        <w:rPr>
          <w:color w:val="000000" w:themeColor="text1"/>
        </w:rPr>
        <w:t>«Умный регион»</w:t>
      </w:r>
      <w:r w:rsidR="0090269E">
        <w:rPr>
          <w:color w:val="000000" w:themeColor="text1"/>
        </w:rPr>
        <w:t xml:space="preserve"> </w:t>
      </w:r>
      <w:r w:rsidR="00BD24D6">
        <w:rPr>
          <w:color w:val="000000" w:themeColor="text1"/>
        </w:rPr>
        <w:t>на 2018-2020</w:t>
      </w:r>
      <w:r w:rsidR="003B6304">
        <w:rPr>
          <w:color w:val="000000" w:themeColor="text1"/>
        </w:rPr>
        <w:t> </w:t>
      </w:r>
      <w:r w:rsidR="00BD24D6">
        <w:rPr>
          <w:color w:val="000000" w:themeColor="text1"/>
        </w:rPr>
        <w:t>годы</w:t>
      </w:r>
      <w:r w:rsidR="00A7055B">
        <w:rPr>
          <w:color w:val="000000" w:themeColor="text1"/>
        </w:rPr>
        <w:t>;</w:t>
      </w:r>
    </w:p>
    <w:p w:rsidR="003B6304" w:rsidRDefault="003B6304" w:rsidP="0022092D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разработка </w:t>
      </w:r>
      <w:r w:rsidR="0022092D" w:rsidRPr="00BD24D6">
        <w:rPr>
          <w:color w:val="000000" w:themeColor="text1"/>
        </w:rPr>
        <w:t>дорожн</w:t>
      </w:r>
      <w:r w:rsidR="00BD24D6">
        <w:rPr>
          <w:color w:val="000000" w:themeColor="text1"/>
        </w:rPr>
        <w:t>ых</w:t>
      </w:r>
      <w:r w:rsidR="0022092D" w:rsidRPr="00BD24D6">
        <w:rPr>
          <w:color w:val="000000" w:themeColor="text1"/>
        </w:rPr>
        <w:t xml:space="preserve"> карт </w:t>
      </w:r>
      <w:r w:rsidR="00BD24D6">
        <w:rPr>
          <w:color w:val="000000" w:themeColor="text1"/>
        </w:rPr>
        <w:t>по отдельным направлениям</w:t>
      </w:r>
      <w:r>
        <w:rPr>
          <w:color w:val="000000" w:themeColor="text1"/>
        </w:rPr>
        <w:t xml:space="preserve"> реализации концепции</w:t>
      </w:r>
      <w:r w:rsidR="0090269E">
        <w:rPr>
          <w:color w:val="000000" w:themeColor="text1"/>
        </w:rPr>
        <w:t xml:space="preserve"> </w:t>
      </w:r>
      <w:r w:rsidR="0090269E" w:rsidRPr="00BD24D6">
        <w:rPr>
          <w:color w:val="000000" w:themeColor="text1"/>
        </w:rPr>
        <w:t>«Умный регион»</w:t>
      </w:r>
      <w:r w:rsidR="00BD24D6">
        <w:rPr>
          <w:color w:val="000000" w:themeColor="text1"/>
        </w:rPr>
        <w:t xml:space="preserve">; </w:t>
      </w:r>
      <w:r w:rsidR="0022092D" w:rsidRPr="00BD24D6">
        <w:rPr>
          <w:color w:val="000000" w:themeColor="text1"/>
        </w:rPr>
        <w:t xml:space="preserve"> </w:t>
      </w:r>
    </w:p>
    <w:p w:rsidR="003B6304" w:rsidRDefault="0022092D" w:rsidP="0022092D">
      <w:pPr>
        <w:pStyle w:val="a8"/>
        <w:rPr>
          <w:color w:val="000000" w:themeColor="text1"/>
        </w:rPr>
      </w:pPr>
      <w:r w:rsidRPr="00BD24D6">
        <w:rPr>
          <w:color w:val="000000" w:themeColor="text1"/>
        </w:rPr>
        <w:t xml:space="preserve">формирование проектных команд; </w:t>
      </w:r>
    </w:p>
    <w:p w:rsidR="003B6304" w:rsidRDefault="00BD24D6" w:rsidP="0022092D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разработка </w:t>
      </w:r>
      <w:r w:rsidRPr="00BD24D6">
        <w:rPr>
          <w:color w:val="000000" w:themeColor="text1"/>
        </w:rPr>
        <w:t>концепци</w:t>
      </w:r>
      <w:r>
        <w:rPr>
          <w:color w:val="000000" w:themeColor="text1"/>
        </w:rPr>
        <w:t>и</w:t>
      </w:r>
      <w:r w:rsidRPr="00BD24D6">
        <w:rPr>
          <w:color w:val="000000" w:themeColor="text1"/>
        </w:rPr>
        <w:t xml:space="preserve"> первоочередных мер по совершенствованию правового регулирования </w:t>
      </w:r>
      <w:r w:rsidR="00834ABF">
        <w:rPr>
          <w:color w:val="000000" w:themeColor="text1"/>
        </w:rPr>
        <w:t>на территории Ульяновской области;</w:t>
      </w:r>
    </w:p>
    <w:p w:rsidR="001B2F17" w:rsidRDefault="0022092D" w:rsidP="0022092D">
      <w:pPr>
        <w:pStyle w:val="a8"/>
        <w:rPr>
          <w:color w:val="000000" w:themeColor="text1"/>
        </w:rPr>
      </w:pPr>
      <w:r w:rsidRPr="00BD24D6">
        <w:rPr>
          <w:color w:val="000000" w:themeColor="text1"/>
        </w:rPr>
        <w:t xml:space="preserve">поиск партнёров </w:t>
      </w:r>
      <w:r w:rsidR="003B6304">
        <w:rPr>
          <w:color w:val="000000" w:themeColor="text1"/>
        </w:rPr>
        <w:t xml:space="preserve">для реализации концепции </w:t>
      </w:r>
      <w:r w:rsidRPr="00BD24D6">
        <w:rPr>
          <w:color w:val="000000" w:themeColor="text1"/>
        </w:rPr>
        <w:t>и заключение соглашений;</w:t>
      </w:r>
    </w:p>
    <w:p w:rsidR="003B6304" w:rsidRDefault="001B2F17" w:rsidP="0022092D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формирование инвестиционных площадок </w:t>
      </w:r>
      <w:r w:rsidR="003B71B5">
        <w:rPr>
          <w:color w:val="000000" w:themeColor="text1"/>
        </w:rPr>
        <w:t xml:space="preserve">на территории Ульяновской области </w:t>
      </w:r>
      <w:r>
        <w:rPr>
          <w:color w:val="000000" w:themeColor="text1"/>
        </w:rPr>
        <w:t xml:space="preserve">в </w:t>
      </w:r>
      <w:r w:rsidR="003B71B5">
        <w:rPr>
          <w:color w:val="000000" w:themeColor="text1"/>
        </w:rPr>
        <w:t>целях</w:t>
      </w:r>
      <w:r>
        <w:rPr>
          <w:color w:val="000000" w:themeColor="text1"/>
        </w:rPr>
        <w:t xml:space="preserve"> реализации концепции</w:t>
      </w:r>
      <w:r w:rsidR="0090269E">
        <w:rPr>
          <w:color w:val="000000" w:themeColor="text1"/>
        </w:rPr>
        <w:t xml:space="preserve"> </w:t>
      </w:r>
      <w:r w:rsidR="0090269E" w:rsidRPr="00BD24D6">
        <w:rPr>
          <w:color w:val="000000" w:themeColor="text1"/>
        </w:rPr>
        <w:t>«Умный регион»</w:t>
      </w:r>
      <w:r>
        <w:rPr>
          <w:color w:val="000000" w:themeColor="text1"/>
        </w:rPr>
        <w:t>;</w:t>
      </w:r>
      <w:r w:rsidR="0022092D" w:rsidRPr="00BD24D6">
        <w:rPr>
          <w:color w:val="000000" w:themeColor="text1"/>
        </w:rPr>
        <w:t xml:space="preserve"> </w:t>
      </w:r>
    </w:p>
    <w:p w:rsidR="0022092D" w:rsidRDefault="0022092D" w:rsidP="0022092D">
      <w:pPr>
        <w:pStyle w:val="a8"/>
        <w:rPr>
          <w:color w:val="000000" w:themeColor="text1"/>
        </w:rPr>
      </w:pPr>
      <w:r w:rsidRPr="00BD24D6">
        <w:rPr>
          <w:color w:val="000000" w:themeColor="text1"/>
        </w:rPr>
        <w:t xml:space="preserve">формирование </w:t>
      </w:r>
      <w:r w:rsidR="003B6304">
        <w:rPr>
          <w:color w:val="000000" w:themeColor="text1"/>
        </w:rPr>
        <w:t xml:space="preserve">областного и местных </w:t>
      </w:r>
      <w:r w:rsidRPr="00BD24D6">
        <w:rPr>
          <w:color w:val="000000" w:themeColor="text1"/>
        </w:rPr>
        <w:t>бюджет</w:t>
      </w:r>
      <w:r w:rsidR="003B6304">
        <w:rPr>
          <w:color w:val="000000" w:themeColor="text1"/>
        </w:rPr>
        <w:t xml:space="preserve">ов Ульяновской области </w:t>
      </w:r>
      <w:r w:rsidRPr="00BD24D6">
        <w:rPr>
          <w:color w:val="000000" w:themeColor="text1"/>
        </w:rPr>
        <w:t xml:space="preserve">на 2018-2020 годы с учётом необходимости финансирования </w:t>
      </w:r>
      <w:r w:rsidR="00770F4F" w:rsidRPr="00BD24D6">
        <w:rPr>
          <w:color w:val="000000" w:themeColor="text1"/>
        </w:rPr>
        <w:t>проектов</w:t>
      </w:r>
      <w:r w:rsidR="00770F4F">
        <w:rPr>
          <w:color w:val="000000" w:themeColor="text1"/>
        </w:rPr>
        <w:t xml:space="preserve"> в рамках реализации концепции</w:t>
      </w:r>
      <w:r w:rsidR="0090269E">
        <w:rPr>
          <w:color w:val="000000" w:themeColor="text1"/>
        </w:rPr>
        <w:t xml:space="preserve"> </w:t>
      </w:r>
      <w:r w:rsidR="0090269E" w:rsidRPr="00BD24D6">
        <w:rPr>
          <w:color w:val="000000" w:themeColor="text1"/>
        </w:rPr>
        <w:t>«Умный регион»</w:t>
      </w:r>
      <w:r w:rsidR="00C6211C">
        <w:rPr>
          <w:color w:val="000000" w:themeColor="text1"/>
        </w:rPr>
        <w:t>.</w:t>
      </w:r>
    </w:p>
    <w:p w:rsidR="00A7055B" w:rsidRDefault="00A7055B" w:rsidP="00A7055B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22092D" w:rsidRPr="00BD24D6">
        <w:rPr>
          <w:color w:val="000000" w:themeColor="text1"/>
        </w:rPr>
        <w:t>2018</w:t>
      </w:r>
      <w:r w:rsidR="007171B7" w:rsidRPr="00BD24D6">
        <w:rPr>
          <w:color w:val="000000" w:themeColor="text1"/>
          <w:lang w:val="en-US"/>
        </w:rPr>
        <w:t> </w:t>
      </w:r>
      <w:r w:rsidR="007171B7" w:rsidRPr="00BD24D6">
        <w:rPr>
          <w:color w:val="000000" w:themeColor="text1"/>
        </w:rPr>
        <w:t>–</w:t>
      </w:r>
      <w:r w:rsidR="007171B7" w:rsidRPr="00BD24D6">
        <w:rPr>
          <w:color w:val="000000" w:themeColor="text1"/>
          <w:lang w:val="en-US"/>
        </w:rPr>
        <w:t> </w:t>
      </w:r>
      <w:r w:rsidR="0022092D" w:rsidRPr="00BD24D6">
        <w:rPr>
          <w:color w:val="000000" w:themeColor="text1"/>
        </w:rPr>
        <w:t>20</w:t>
      </w:r>
      <w:r w:rsidR="00E2306A" w:rsidRPr="00BD24D6">
        <w:rPr>
          <w:color w:val="000000" w:themeColor="text1"/>
        </w:rPr>
        <w:t>20</w:t>
      </w:r>
      <w:r w:rsidR="0022092D" w:rsidRPr="00BD24D6">
        <w:rPr>
          <w:color w:val="000000" w:themeColor="text1"/>
        </w:rPr>
        <w:t xml:space="preserve"> год</w:t>
      </w:r>
      <w:r w:rsidR="00B52281">
        <w:rPr>
          <w:color w:val="000000" w:themeColor="text1"/>
        </w:rPr>
        <w:t>ах</w:t>
      </w:r>
      <w:r w:rsidR="0022092D" w:rsidRPr="00BD24D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будут реализованы следующие мероприятия: </w:t>
      </w:r>
    </w:p>
    <w:p w:rsidR="00A7055B" w:rsidRDefault="0022092D" w:rsidP="0022092D">
      <w:pPr>
        <w:pStyle w:val="a8"/>
        <w:rPr>
          <w:color w:val="000000" w:themeColor="text1"/>
        </w:rPr>
      </w:pPr>
      <w:r w:rsidRPr="00BD24D6">
        <w:rPr>
          <w:color w:val="000000" w:themeColor="text1"/>
        </w:rPr>
        <w:t xml:space="preserve">реализация пилотных проектов с </w:t>
      </w:r>
      <w:r w:rsidR="00A07E4F">
        <w:rPr>
          <w:color w:val="000000" w:themeColor="text1"/>
        </w:rPr>
        <w:t xml:space="preserve">коротким сроком достижения </w:t>
      </w:r>
      <w:r w:rsidR="00A7055B">
        <w:rPr>
          <w:color w:val="000000" w:themeColor="text1"/>
        </w:rPr>
        <w:t>результато</w:t>
      </w:r>
      <w:r w:rsidR="00A07E4F">
        <w:rPr>
          <w:color w:val="000000" w:themeColor="text1"/>
        </w:rPr>
        <w:t xml:space="preserve">в </w:t>
      </w:r>
      <w:r w:rsidRPr="00BD24D6">
        <w:rPr>
          <w:color w:val="000000" w:themeColor="text1"/>
        </w:rPr>
        <w:t xml:space="preserve">и </w:t>
      </w:r>
      <w:r w:rsidR="00A7055B">
        <w:rPr>
          <w:color w:val="000000" w:themeColor="text1"/>
        </w:rPr>
        <w:t>использованием уже существующих</w:t>
      </w:r>
      <w:r w:rsidR="00A07E4F">
        <w:rPr>
          <w:color w:val="000000" w:themeColor="text1"/>
        </w:rPr>
        <w:t xml:space="preserve"> инфраструктурных возможностей (разработка приложений для смартфонов и др.);</w:t>
      </w:r>
    </w:p>
    <w:p w:rsidR="00A07E4F" w:rsidRDefault="00A07E4F" w:rsidP="0022092D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реализация проектов с </w:t>
      </w:r>
      <w:r w:rsidR="0022092D" w:rsidRPr="00BD24D6">
        <w:rPr>
          <w:color w:val="000000" w:themeColor="text1"/>
        </w:rPr>
        <w:t>высоким финансовым результатом</w:t>
      </w:r>
      <w:r>
        <w:rPr>
          <w:color w:val="000000" w:themeColor="text1"/>
        </w:rPr>
        <w:t xml:space="preserve"> для формирования бюджета реализации концепции</w:t>
      </w:r>
      <w:r w:rsidR="00ED4BF0">
        <w:rPr>
          <w:color w:val="000000" w:themeColor="text1"/>
        </w:rPr>
        <w:t xml:space="preserve"> </w:t>
      </w:r>
      <w:r w:rsidR="00ED4BF0" w:rsidRPr="00BD24D6">
        <w:rPr>
          <w:color w:val="000000" w:themeColor="text1"/>
        </w:rPr>
        <w:t>«Умный регион»</w:t>
      </w:r>
      <w:r w:rsidR="0022092D" w:rsidRPr="00BD24D6">
        <w:rPr>
          <w:color w:val="000000" w:themeColor="text1"/>
        </w:rPr>
        <w:t xml:space="preserve">; </w:t>
      </w:r>
    </w:p>
    <w:p w:rsidR="0022092D" w:rsidRDefault="0022092D" w:rsidP="0022092D">
      <w:pPr>
        <w:pStyle w:val="a8"/>
        <w:rPr>
          <w:color w:val="000000" w:themeColor="text1"/>
        </w:rPr>
      </w:pPr>
      <w:r w:rsidRPr="00BD24D6">
        <w:rPr>
          <w:color w:val="000000" w:themeColor="text1"/>
        </w:rPr>
        <w:t>формирование специализированной инфраструктуры на территории региона;</w:t>
      </w:r>
    </w:p>
    <w:p w:rsidR="00A07E4F" w:rsidRDefault="00A07E4F" w:rsidP="0022092D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реализация </w:t>
      </w:r>
      <w:r w:rsidR="0035524D">
        <w:rPr>
          <w:color w:val="000000" w:themeColor="text1"/>
        </w:rPr>
        <w:t xml:space="preserve">трёхлетнего плана и дорожных карт по отдельным направлениям </w:t>
      </w:r>
      <w:r w:rsidR="000D2139">
        <w:rPr>
          <w:color w:val="000000" w:themeColor="text1"/>
        </w:rPr>
        <w:t>концепции</w:t>
      </w:r>
      <w:r w:rsidR="00F167CD">
        <w:rPr>
          <w:color w:val="000000" w:themeColor="text1"/>
        </w:rPr>
        <w:t xml:space="preserve"> </w:t>
      </w:r>
      <w:r w:rsidR="00F167CD" w:rsidRPr="00BD24D6">
        <w:rPr>
          <w:color w:val="000000" w:themeColor="text1"/>
        </w:rPr>
        <w:t>«Умный регион»</w:t>
      </w:r>
      <w:r w:rsidR="000D2139">
        <w:rPr>
          <w:color w:val="000000" w:themeColor="text1"/>
        </w:rPr>
        <w:t>;</w:t>
      </w:r>
    </w:p>
    <w:p w:rsidR="008D01AA" w:rsidRDefault="008D01AA" w:rsidP="008D01AA">
      <w:pPr>
        <w:pStyle w:val="a8"/>
        <w:rPr>
          <w:color w:val="000000" w:themeColor="text1"/>
        </w:rPr>
      </w:pPr>
      <w:r w:rsidRPr="00BD24D6">
        <w:rPr>
          <w:color w:val="000000" w:themeColor="text1"/>
        </w:rPr>
        <w:t xml:space="preserve">поиск партнёров </w:t>
      </w:r>
      <w:r>
        <w:rPr>
          <w:color w:val="000000" w:themeColor="text1"/>
        </w:rPr>
        <w:t>и инвесторов в целях реализации проектов в рамках концепции</w:t>
      </w:r>
      <w:r w:rsidR="00F167CD">
        <w:rPr>
          <w:color w:val="000000" w:themeColor="text1"/>
        </w:rPr>
        <w:t xml:space="preserve"> </w:t>
      </w:r>
      <w:r w:rsidR="00F167CD" w:rsidRPr="00BD24D6">
        <w:rPr>
          <w:color w:val="000000" w:themeColor="text1"/>
        </w:rPr>
        <w:t>«Умный регион»</w:t>
      </w:r>
      <w:r w:rsidRPr="00BD24D6">
        <w:rPr>
          <w:color w:val="000000" w:themeColor="text1"/>
        </w:rPr>
        <w:t>;</w:t>
      </w:r>
    </w:p>
    <w:p w:rsidR="00770F4F" w:rsidRDefault="00770F4F" w:rsidP="0022092D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ежегодное формирование областного и местных </w:t>
      </w:r>
      <w:r w:rsidRPr="00BD24D6">
        <w:rPr>
          <w:color w:val="000000" w:themeColor="text1"/>
        </w:rPr>
        <w:t>бюджет</w:t>
      </w:r>
      <w:r>
        <w:rPr>
          <w:color w:val="000000" w:themeColor="text1"/>
        </w:rPr>
        <w:t xml:space="preserve">ов Ульяновской области </w:t>
      </w:r>
      <w:r w:rsidRPr="00BD24D6">
        <w:rPr>
          <w:color w:val="000000" w:themeColor="text1"/>
        </w:rPr>
        <w:t xml:space="preserve">на </w:t>
      </w:r>
      <w:r>
        <w:rPr>
          <w:color w:val="000000" w:themeColor="text1"/>
        </w:rPr>
        <w:t xml:space="preserve">последующий трёхлетний период </w:t>
      </w:r>
      <w:r w:rsidRPr="00BD24D6">
        <w:rPr>
          <w:color w:val="000000" w:themeColor="text1"/>
        </w:rPr>
        <w:t>с учётом необходимости финансирования проектов</w:t>
      </w:r>
      <w:r>
        <w:rPr>
          <w:color w:val="000000" w:themeColor="text1"/>
        </w:rPr>
        <w:t xml:space="preserve"> в рамках реализации концепции</w:t>
      </w:r>
      <w:r w:rsidR="00F167CD">
        <w:rPr>
          <w:color w:val="000000" w:themeColor="text1"/>
        </w:rPr>
        <w:t xml:space="preserve"> </w:t>
      </w:r>
      <w:r w:rsidR="00F167CD" w:rsidRPr="00BD24D6">
        <w:rPr>
          <w:color w:val="000000" w:themeColor="text1"/>
        </w:rPr>
        <w:t>«Умный регион»</w:t>
      </w:r>
      <w:r>
        <w:rPr>
          <w:color w:val="000000" w:themeColor="text1"/>
        </w:rPr>
        <w:t>;</w:t>
      </w:r>
    </w:p>
    <w:p w:rsidR="00597EC5" w:rsidRDefault="00173254" w:rsidP="0022092D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разработка и </w:t>
      </w:r>
      <w:r w:rsidR="00597EC5">
        <w:rPr>
          <w:color w:val="000000" w:themeColor="text1"/>
        </w:rPr>
        <w:t>р</w:t>
      </w:r>
      <w:r w:rsidR="00597EC5" w:rsidRPr="00597EC5">
        <w:rPr>
          <w:color w:val="000000" w:themeColor="text1"/>
        </w:rPr>
        <w:t>еализ</w:t>
      </w:r>
      <w:r w:rsidR="00597EC5">
        <w:rPr>
          <w:color w:val="000000" w:themeColor="text1"/>
        </w:rPr>
        <w:t>ация</w:t>
      </w:r>
      <w:r w:rsidR="00597EC5" w:rsidRPr="00597EC5">
        <w:rPr>
          <w:color w:val="000000" w:themeColor="text1"/>
        </w:rPr>
        <w:t xml:space="preserve"> концепци</w:t>
      </w:r>
      <w:r w:rsidR="00597EC5">
        <w:rPr>
          <w:color w:val="000000" w:themeColor="text1"/>
        </w:rPr>
        <w:t>и</w:t>
      </w:r>
      <w:r w:rsidR="00597EC5" w:rsidRPr="00597EC5">
        <w:rPr>
          <w:color w:val="000000" w:themeColor="text1"/>
        </w:rPr>
        <w:t xml:space="preserve"> среднесрочных мер по совершенствованию правового регулирования с целью развития цифровой экономики</w:t>
      </w:r>
      <w:r w:rsidR="00597EC5">
        <w:rPr>
          <w:color w:val="000000" w:themeColor="text1"/>
        </w:rPr>
        <w:t xml:space="preserve"> на территории Ульяновской области</w:t>
      </w:r>
      <w:r w:rsidR="00B52281">
        <w:rPr>
          <w:color w:val="000000" w:themeColor="text1"/>
        </w:rPr>
        <w:t>.</w:t>
      </w:r>
    </w:p>
    <w:p w:rsidR="00B52281" w:rsidRPr="00BD24D6" w:rsidRDefault="00B52281" w:rsidP="0022092D">
      <w:pPr>
        <w:pStyle w:val="a8"/>
        <w:rPr>
          <w:color w:val="000000" w:themeColor="text1"/>
        </w:rPr>
      </w:pPr>
    </w:p>
    <w:p w:rsidR="00B52281" w:rsidRDefault="00B52281" w:rsidP="00B52281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Pr="00BD24D6">
        <w:rPr>
          <w:color w:val="000000" w:themeColor="text1"/>
        </w:rPr>
        <w:t>2021</w:t>
      </w:r>
      <w:r w:rsidRPr="00BD24D6">
        <w:rPr>
          <w:color w:val="000000" w:themeColor="text1"/>
          <w:lang w:val="en-US"/>
        </w:rPr>
        <w:t> </w:t>
      </w:r>
      <w:r w:rsidRPr="00BD24D6">
        <w:rPr>
          <w:color w:val="000000" w:themeColor="text1"/>
        </w:rPr>
        <w:t>–</w:t>
      </w:r>
      <w:r w:rsidRPr="00BD24D6">
        <w:rPr>
          <w:color w:val="000000" w:themeColor="text1"/>
          <w:lang w:val="en-US"/>
        </w:rPr>
        <w:t> </w:t>
      </w:r>
      <w:r w:rsidRPr="00BD24D6">
        <w:rPr>
          <w:color w:val="000000" w:themeColor="text1"/>
        </w:rPr>
        <w:t>202</w:t>
      </w:r>
      <w:r w:rsidR="004E48C5">
        <w:rPr>
          <w:color w:val="000000" w:themeColor="text1"/>
        </w:rPr>
        <w:t>4</w:t>
      </w:r>
      <w:r w:rsidRPr="00BD24D6">
        <w:rPr>
          <w:color w:val="000000" w:themeColor="text1"/>
        </w:rPr>
        <w:t xml:space="preserve"> год</w:t>
      </w:r>
      <w:r>
        <w:rPr>
          <w:color w:val="000000" w:themeColor="text1"/>
        </w:rPr>
        <w:t>ах</w:t>
      </w:r>
      <w:r w:rsidRPr="00BD24D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будут реализованы следующие мероприятия: </w:t>
      </w:r>
    </w:p>
    <w:p w:rsidR="004E48C5" w:rsidRDefault="004E48C5" w:rsidP="004E48C5">
      <w:pPr>
        <w:pStyle w:val="a8"/>
        <w:rPr>
          <w:color w:val="000000" w:themeColor="text1"/>
        </w:rPr>
      </w:pPr>
      <w:r>
        <w:rPr>
          <w:color w:val="000000" w:themeColor="text1"/>
        </w:rPr>
        <w:t>разработка и реализация скользящего трёхлетнего плана и дорожных карт по отдельным направлениям концепции</w:t>
      </w:r>
      <w:r w:rsidR="00F7692C">
        <w:rPr>
          <w:color w:val="000000" w:themeColor="text1"/>
        </w:rPr>
        <w:t xml:space="preserve"> </w:t>
      </w:r>
      <w:r w:rsidR="00F7692C" w:rsidRPr="00BD24D6">
        <w:rPr>
          <w:color w:val="000000" w:themeColor="text1"/>
        </w:rPr>
        <w:t>«Умный регион»</w:t>
      </w:r>
      <w:r>
        <w:rPr>
          <w:color w:val="000000" w:themeColor="text1"/>
        </w:rPr>
        <w:t>;</w:t>
      </w:r>
    </w:p>
    <w:p w:rsidR="00C676C5" w:rsidRDefault="00C676C5" w:rsidP="0022092D">
      <w:pPr>
        <w:pStyle w:val="a8"/>
        <w:rPr>
          <w:color w:val="000000" w:themeColor="text1"/>
        </w:rPr>
      </w:pPr>
      <w:r>
        <w:rPr>
          <w:color w:val="000000" w:themeColor="text1"/>
        </w:rPr>
        <w:t>реализация</w:t>
      </w:r>
      <w:r w:rsidRPr="00C676C5">
        <w:rPr>
          <w:color w:val="000000" w:themeColor="text1"/>
        </w:rPr>
        <w:t xml:space="preserve"> концепци</w:t>
      </w:r>
      <w:r>
        <w:rPr>
          <w:color w:val="000000" w:themeColor="text1"/>
        </w:rPr>
        <w:t>и</w:t>
      </w:r>
      <w:r w:rsidRPr="00C676C5">
        <w:rPr>
          <w:color w:val="000000" w:themeColor="text1"/>
        </w:rPr>
        <w:t xml:space="preserve"> комплексного правового регулирования отношений, возникающих в связи с развитием цифровой экономики</w:t>
      </w:r>
      <w:r>
        <w:rPr>
          <w:color w:val="000000" w:themeColor="text1"/>
        </w:rPr>
        <w:t xml:space="preserve"> на территории Ульяновской области;</w:t>
      </w:r>
    </w:p>
    <w:p w:rsidR="00C6211C" w:rsidRDefault="00C6211C" w:rsidP="00C6211C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ежегодное увеличение объёма средств, направляемых из областного и местных </w:t>
      </w:r>
      <w:r w:rsidRPr="00BD24D6">
        <w:rPr>
          <w:color w:val="000000" w:themeColor="text1"/>
        </w:rPr>
        <w:t>бюджет</w:t>
      </w:r>
      <w:r>
        <w:rPr>
          <w:color w:val="000000" w:themeColor="text1"/>
        </w:rPr>
        <w:t xml:space="preserve">ов Ульяновской области </w:t>
      </w:r>
      <w:r w:rsidRPr="00BD24D6">
        <w:rPr>
          <w:color w:val="000000" w:themeColor="text1"/>
        </w:rPr>
        <w:t xml:space="preserve">на </w:t>
      </w:r>
      <w:r>
        <w:rPr>
          <w:color w:val="000000" w:themeColor="text1"/>
        </w:rPr>
        <w:t xml:space="preserve">реализацию проектов в рамках концепции </w:t>
      </w:r>
      <w:r w:rsidR="00F7692C" w:rsidRPr="00BD24D6">
        <w:rPr>
          <w:color w:val="000000" w:themeColor="text1"/>
        </w:rPr>
        <w:t>«Умный регион»</w:t>
      </w:r>
      <w:r w:rsidR="00F7692C">
        <w:rPr>
          <w:color w:val="000000" w:themeColor="text1"/>
        </w:rPr>
        <w:t xml:space="preserve"> </w:t>
      </w:r>
      <w:r>
        <w:rPr>
          <w:color w:val="000000" w:themeColor="text1"/>
        </w:rPr>
        <w:t>в соответствии с ростом доли цифровой экономики в ВРП Ульяновской области;</w:t>
      </w:r>
    </w:p>
    <w:p w:rsidR="0022092D" w:rsidRPr="00BD24D6" w:rsidRDefault="004E48C5" w:rsidP="0022092D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решение задач и достижение основных показателей </w:t>
      </w:r>
      <w:r w:rsidR="0022092D" w:rsidRPr="00BD24D6">
        <w:rPr>
          <w:color w:val="000000" w:themeColor="text1"/>
        </w:rPr>
        <w:t>программ</w:t>
      </w:r>
      <w:r>
        <w:rPr>
          <w:color w:val="000000" w:themeColor="text1"/>
        </w:rPr>
        <w:t>ы</w:t>
      </w:r>
      <w:r w:rsidR="0022092D" w:rsidRPr="00BD24D6">
        <w:rPr>
          <w:color w:val="000000" w:themeColor="text1"/>
        </w:rPr>
        <w:t xml:space="preserve"> </w:t>
      </w:r>
      <w:r>
        <w:rPr>
          <w:color w:val="000000" w:themeColor="text1"/>
        </w:rPr>
        <w:t>«Ци</w:t>
      </w:r>
      <w:r w:rsidR="0022092D" w:rsidRPr="00BD24D6">
        <w:rPr>
          <w:color w:val="000000" w:themeColor="text1"/>
        </w:rPr>
        <w:t>фров</w:t>
      </w:r>
      <w:r>
        <w:rPr>
          <w:color w:val="000000" w:themeColor="text1"/>
        </w:rPr>
        <w:t>ая</w:t>
      </w:r>
      <w:r w:rsidR="0022092D" w:rsidRPr="00BD24D6">
        <w:rPr>
          <w:color w:val="000000" w:themeColor="text1"/>
        </w:rPr>
        <w:t xml:space="preserve"> экономик</w:t>
      </w:r>
      <w:r>
        <w:rPr>
          <w:color w:val="000000" w:themeColor="text1"/>
        </w:rPr>
        <w:t>а Российской Федерации» на территории Ульяновской области.</w:t>
      </w:r>
    </w:p>
    <w:p w:rsidR="00F07986" w:rsidRDefault="00F07986" w:rsidP="00F07986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Pr="00BD24D6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BD24D6">
        <w:rPr>
          <w:color w:val="000000" w:themeColor="text1"/>
          <w:lang w:val="en-US"/>
        </w:rPr>
        <w:t> </w:t>
      </w:r>
      <w:r w:rsidRPr="00BD24D6">
        <w:rPr>
          <w:color w:val="000000" w:themeColor="text1"/>
        </w:rPr>
        <w:t>–</w:t>
      </w:r>
      <w:r w:rsidRPr="00BD24D6">
        <w:rPr>
          <w:color w:val="000000" w:themeColor="text1"/>
          <w:lang w:val="en-US"/>
        </w:rPr>
        <w:t> </w:t>
      </w:r>
      <w:r w:rsidRPr="00BD24D6">
        <w:rPr>
          <w:color w:val="000000" w:themeColor="text1"/>
        </w:rPr>
        <w:t>20</w:t>
      </w:r>
      <w:r>
        <w:rPr>
          <w:color w:val="000000" w:themeColor="text1"/>
        </w:rPr>
        <w:t>30</w:t>
      </w:r>
      <w:r w:rsidRPr="00BD24D6">
        <w:rPr>
          <w:color w:val="000000" w:themeColor="text1"/>
        </w:rPr>
        <w:t xml:space="preserve"> год</w:t>
      </w:r>
      <w:r>
        <w:rPr>
          <w:color w:val="000000" w:themeColor="text1"/>
        </w:rPr>
        <w:t>ах</w:t>
      </w:r>
      <w:r w:rsidRPr="00BD24D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будут реализованы следующие мероприятия: </w:t>
      </w:r>
    </w:p>
    <w:p w:rsidR="00704CC2" w:rsidRDefault="00704CC2" w:rsidP="0022092D">
      <w:pPr>
        <w:pStyle w:val="a8"/>
        <w:rPr>
          <w:color w:val="000000" w:themeColor="text1"/>
        </w:rPr>
      </w:pPr>
      <w:r w:rsidRPr="00BD24D6">
        <w:rPr>
          <w:color w:val="000000" w:themeColor="text1"/>
        </w:rPr>
        <w:t>актуализация концепции</w:t>
      </w:r>
      <w:r>
        <w:rPr>
          <w:color w:val="000000" w:themeColor="text1"/>
        </w:rPr>
        <w:t xml:space="preserve"> и планов её реализации</w:t>
      </w:r>
      <w:r w:rsidRPr="00BD24D6">
        <w:rPr>
          <w:color w:val="000000" w:themeColor="text1"/>
        </w:rPr>
        <w:t xml:space="preserve"> с учётом </w:t>
      </w:r>
      <w:r>
        <w:rPr>
          <w:color w:val="000000" w:themeColor="text1"/>
        </w:rPr>
        <w:t xml:space="preserve">результатов реализации </w:t>
      </w:r>
      <w:r w:rsidRPr="00BD24D6">
        <w:rPr>
          <w:color w:val="000000" w:themeColor="text1"/>
        </w:rPr>
        <w:t>программ</w:t>
      </w:r>
      <w:r>
        <w:rPr>
          <w:color w:val="000000" w:themeColor="text1"/>
        </w:rPr>
        <w:t>ы</w:t>
      </w:r>
      <w:r w:rsidRPr="00BD24D6">
        <w:rPr>
          <w:color w:val="000000" w:themeColor="text1"/>
        </w:rPr>
        <w:t xml:space="preserve"> </w:t>
      </w:r>
      <w:r>
        <w:rPr>
          <w:color w:val="000000" w:themeColor="text1"/>
        </w:rPr>
        <w:t>«Ци</w:t>
      </w:r>
      <w:r w:rsidRPr="00BD24D6">
        <w:rPr>
          <w:color w:val="000000" w:themeColor="text1"/>
        </w:rPr>
        <w:t>фров</w:t>
      </w:r>
      <w:r>
        <w:rPr>
          <w:color w:val="000000" w:themeColor="text1"/>
        </w:rPr>
        <w:t>ая</w:t>
      </w:r>
      <w:r w:rsidRPr="00BD24D6">
        <w:rPr>
          <w:color w:val="000000" w:themeColor="text1"/>
        </w:rPr>
        <w:t xml:space="preserve"> экономик</w:t>
      </w:r>
      <w:r>
        <w:rPr>
          <w:color w:val="000000" w:themeColor="text1"/>
        </w:rPr>
        <w:t xml:space="preserve">а Российской Федерации» на территории Ульяновской области и </w:t>
      </w:r>
      <w:r w:rsidRPr="00BD24D6">
        <w:rPr>
          <w:color w:val="000000" w:themeColor="text1"/>
        </w:rPr>
        <w:t>лучшего мирового опыта</w:t>
      </w:r>
      <w:r>
        <w:rPr>
          <w:color w:val="000000" w:themeColor="text1"/>
        </w:rPr>
        <w:t>;</w:t>
      </w:r>
    </w:p>
    <w:p w:rsidR="00F07986" w:rsidRDefault="0022092D" w:rsidP="0022092D">
      <w:pPr>
        <w:pStyle w:val="a8"/>
        <w:rPr>
          <w:color w:val="000000" w:themeColor="text1"/>
        </w:rPr>
      </w:pPr>
      <w:r w:rsidRPr="00BD24D6">
        <w:rPr>
          <w:color w:val="000000" w:themeColor="text1"/>
        </w:rPr>
        <w:t>комплексная реализация всех направлений концепции «Умный регион»</w:t>
      </w:r>
      <w:r w:rsidR="00704CC2">
        <w:rPr>
          <w:color w:val="000000" w:themeColor="text1"/>
        </w:rPr>
        <w:t>;</w:t>
      </w:r>
      <w:r w:rsidRPr="00BD24D6">
        <w:rPr>
          <w:color w:val="000000" w:themeColor="text1"/>
        </w:rPr>
        <w:t xml:space="preserve"> </w:t>
      </w:r>
    </w:p>
    <w:p w:rsidR="00F07986" w:rsidRDefault="0022092D" w:rsidP="0022092D">
      <w:pPr>
        <w:pStyle w:val="a8"/>
        <w:rPr>
          <w:color w:val="000000" w:themeColor="text1"/>
        </w:rPr>
      </w:pPr>
      <w:r w:rsidRPr="00BD24D6">
        <w:rPr>
          <w:color w:val="000000" w:themeColor="text1"/>
        </w:rPr>
        <w:t xml:space="preserve">тиражирование пилотных проектов </w:t>
      </w:r>
      <w:r w:rsidR="00704CC2">
        <w:rPr>
          <w:color w:val="000000" w:themeColor="text1"/>
        </w:rPr>
        <w:t xml:space="preserve">во </w:t>
      </w:r>
      <w:r w:rsidRPr="00BD24D6">
        <w:rPr>
          <w:color w:val="000000" w:themeColor="text1"/>
        </w:rPr>
        <w:t>все</w:t>
      </w:r>
      <w:r w:rsidR="00704CC2">
        <w:rPr>
          <w:color w:val="000000" w:themeColor="text1"/>
        </w:rPr>
        <w:t>х</w:t>
      </w:r>
      <w:r w:rsidRPr="00BD24D6">
        <w:rPr>
          <w:color w:val="000000" w:themeColor="text1"/>
        </w:rPr>
        <w:t xml:space="preserve"> муниципальны</w:t>
      </w:r>
      <w:r w:rsidR="00704CC2">
        <w:rPr>
          <w:color w:val="000000" w:themeColor="text1"/>
        </w:rPr>
        <w:t>х</w:t>
      </w:r>
      <w:r w:rsidRPr="00BD24D6">
        <w:rPr>
          <w:color w:val="000000" w:themeColor="text1"/>
        </w:rPr>
        <w:t xml:space="preserve"> образования</w:t>
      </w:r>
      <w:r w:rsidR="00704CC2">
        <w:rPr>
          <w:color w:val="000000" w:themeColor="text1"/>
        </w:rPr>
        <w:t>х.</w:t>
      </w:r>
      <w:r w:rsidRPr="00BD24D6">
        <w:rPr>
          <w:color w:val="000000" w:themeColor="text1"/>
        </w:rPr>
        <w:t xml:space="preserve"> </w:t>
      </w:r>
    </w:p>
    <w:p w:rsidR="0022092D" w:rsidRDefault="0022092D" w:rsidP="008209EA">
      <w:pPr>
        <w:pStyle w:val="a8"/>
        <w:ind w:firstLine="0"/>
        <w:jc w:val="center"/>
        <w:rPr>
          <w:color w:val="000000" w:themeColor="text1"/>
          <w:highlight w:val="yellow"/>
        </w:rPr>
      </w:pPr>
    </w:p>
    <w:p w:rsidR="001623D7" w:rsidRPr="00CD444E" w:rsidRDefault="0070581A" w:rsidP="001623D7">
      <w:pPr>
        <w:pStyle w:val="a8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1623D7" w:rsidRPr="00CD444E">
        <w:rPr>
          <w:b/>
          <w:color w:val="000000" w:themeColor="text1"/>
        </w:rPr>
        <w:t>. Управление реализаци</w:t>
      </w:r>
      <w:r w:rsidR="00C02711" w:rsidRPr="00CD444E">
        <w:rPr>
          <w:b/>
          <w:color w:val="000000" w:themeColor="text1"/>
        </w:rPr>
        <w:t>ей</w:t>
      </w:r>
      <w:r w:rsidR="001623D7" w:rsidRPr="00CD444E">
        <w:rPr>
          <w:b/>
          <w:color w:val="000000" w:themeColor="text1"/>
        </w:rPr>
        <w:t xml:space="preserve"> концепции «Умный регион»</w:t>
      </w:r>
    </w:p>
    <w:p w:rsidR="001117F4" w:rsidRDefault="001117F4" w:rsidP="001117F4">
      <w:pPr>
        <w:pStyle w:val="a8"/>
        <w:rPr>
          <w:color w:val="000000" w:themeColor="text1"/>
        </w:rPr>
      </w:pPr>
      <w:r>
        <w:rPr>
          <w:color w:val="000000" w:themeColor="text1"/>
        </w:rPr>
        <w:t>В целях управления реализацией концепции «Умный регион»</w:t>
      </w:r>
      <w:r w:rsidRPr="00BD24D6">
        <w:rPr>
          <w:color w:val="000000" w:themeColor="text1"/>
        </w:rPr>
        <w:t xml:space="preserve"> </w:t>
      </w:r>
      <w:r w:rsidR="00E838F6">
        <w:rPr>
          <w:color w:val="000000" w:themeColor="text1"/>
        </w:rPr>
        <w:t xml:space="preserve">создана экспертная группа </w:t>
      </w:r>
      <w:r w:rsidR="002472BA">
        <w:rPr>
          <w:color w:val="000000" w:themeColor="text1"/>
        </w:rPr>
        <w:t xml:space="preserve">Совета по реформам и приоритетным проектам при Губернаторе Ульяновской области по направлению «Цифровая экономика», в которую вошли представители различных исполнительных органов государственной власти, администраций города Ульяновска и Димитровграда, а также представители компаний </w:t>
      </w:r>
      <w:r w:rsidR="00B67A5F">
        <w:rPr>
          <w:color w:val="000000" w:themeColor="text1"/>
        </w:rPr>
        <w:t xml:space="preserve">и институтов развития </w:t>
      </w:r>
      <w:r w:rsidR="002472BA">
        <w:rPr>
          <w:color w:val="000000" w:themeColor="text1"/>
        </w:rPr>
        <w:t xml:space="preserve">в сфере ИКТ. </w:t>
      </w:r>
    </w:p>
    <w:p w:rsidR="002E3B43" w:rsidRDefault="002E3B43" w:rsidP="001117F4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Координация </w:t>
      </w:r>
      <w:r w:rsidR="00A45F31">
        <w:rPr>
          <w:color w:val="000000" w:themeColor="text1"/>
        </w:rPr>
        <w:t xml:space="preserve">реализации концепции «Умный регион» возложена на </w:t>
      </w:r>
      <w:r w:rsidR="00B53CEC" w:rsidRPr="00771976">
        <w:t xml:space="preserve">ОГКУ </w:t>
      </w:r>
      <w:r w:rsidR="00B53CEC">
        <w:t>«</w:t>
      </w:r>
      <w:r w:rsidR="00B53CEC" w:rsidRPr="00771976">
        <w:t>Правительство для граждан</w:t>
      </w:r>
      <w:r w:rsidR="00B53CEC">
        <w:t>»</w:t>
      </w:r>
      <w:r w:rsidR="00B53CEC" w:rsidRPr="00771976">
        <w:t>.</w:t>
      </w:r>
      <w:r w:rsidR="00566407">
        <w:t xml:space="preserve"> </w:t>
      </w:r>
      <w:r w:rsidR="00631001">
        <w:t xml:space="preserve">При разработке трёхлетнего плана реализации концепции и дорожных карт по отдельным направлениям </w:t>
      </w:r>
      <w:r w:rsidR="00566407">
        <w:t xml:space="preserve">отельные мероприятия, проекты и направления будут </w:t>
      </w:r>
      <w:r w:rsidR="00631001">
        <w:t xml:space="preserve">закреплены за </w:t>
      </w:r>
      <w:r w:rsidR="00566407">
        <w:t>различны</w:t>
      </w:r>
      <w:r w:rsidR="00631001">
        <w:t>ми</w:t>
      </w:r>
      <w:r w:rsidR="00566407">
        <w:t xml:space="preserve"> </w:t>
      </w:r>
      <w:r w:rsidR="00566407">
        <w:rPr>
          <w:color w:val="000000" w:themeColor="text1"/>
        </w:rPr>
        <w:t>орган</w:t>
      </w:r>
      <w:r w:rsidR="00631001">
        <w:rPr>
          <w:color w:val="000000" w:themeColor="text1"/>
        </w:rPr>
        <w:t>ами</w:t>
      </w:r>
      <w:r w:rsidR="00566407">
        <w:rPr>
          <w:color w:val="000000" w:themeColor="text1"/>
        </w:rPr>
        <w:t xml:space="preserve"> государственной власти</w:t>
      </w:r>
      <w:r w:rsidR="00267199">
        <w:rPr>
          <w:color w:val="000000" w:themeColor="text1"/>
        </w:rPr>
        <w:t xml:space="preserve"> и местного самоуправления, а также </w:t>
      </w:r>
      <w:r w:rsidR="00631001">
        <w:rPr>
          <w:color w:val="000000" w:themeColor="text1"/>
        </w:rPr>
        <w:t xml:space="preserve">за </w:t>
      </w:r>
      <w:r w:rsidR="00267199">
        <w:rPr>
          <w:color w:val="000000" w:themeColor="text1"/>
        </w:rPr>
        <w:t>институт</w:t>
      </w:r>
      <w:r w:rsidR="00631001">
        <w:rPr>
          <w:color w:val="000000" w:themeColor="text1"/>
        </w:rPr>
        <w:t>ами</w:t>
      </w:r>
      <w:r w:rsidR="00267199">
        <w:rPr>
          <w:color w:val="000000" w:themeColor="text1"/>
        </w:rPr>
        <w:t xml:space="preserve"> развития</w:t>
      </w:r>
      <w:r w:rsidR="00631001">
        <w:rPr>
          <w:color w:val="000000" w:themeColor="text1"/>
        </w:rPr>
        <w:t xml:space="preserve"> Ульяновской области</w:t>
      </w:r>
      <w:r w:rsidR="00267199">
        <w:rPr>
          <w:color w:val="000000" w:themeColor="text1"/>
        </w:rPr>
        <w:t>.</w:t>
      </w:r>
    </w:p>
    <w:p w:rsidR="00A47B9F" w:rsidRDefault="00C56980" w:rsidP="00A47B9F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Для реализации </w:t>
      </w:r>
      <w:r w:rsidR="00A47B9F" w:rsidRPr="00C676C5">
        <w:rPr>
          <w:color w:val="000000" w:themeColor="text1"/>
        </w:rPr>
        <w:t>концепци</w:t>
      </w:r>
      <w:r w:rsidR="00A47B9F">
        <w:rPr>
          <w:color w:val="000000" w:themeColor="text1"/>
        </w:rPr>
        <w:t>и</w:t>
      </w:r>
      <w:r w:rsidR="00A47B9F" w:rsidRPr="00C676C5">
        <w:rPr>
          <w:color w:val="000000" w:themeColor="text1"/>
        </w:rPr>
        <w:t xml:space="preserve"> правового регулирования отношений, возникающих в связи с развитием цифровой экономики</w:t>
      </w:r>
      <w:r w:rsidR="00A47B9F">
        <w:rPr>
          <w:color w:val="000000" w:themeColor="text1"/>
        </w:rPr>
        <w:t xml:space="preserve"> на территории Ульяновской области, Правительство Ульяновской области будет взаимодействовать с </w:t>
      </w:r>
      <w:r w:rsidR="003F477B">
        <w:rPr>
          <w:color w:val="000000" w:themeColor="text1"/>
        </w:rPr>
        <w:t>Законодательным Собранием Ульяновской области и органами местного самоуправления муниципальных образований Ульяновской области.</w:t>
      </w:r>
    </w:p>
    <w:p w:rsidR="00265E53" w:rsidRDefault="00265E53" w:rsidP="001117F4">
      <w:pPr>
        <w:pStyle w:val="a8"/>
        <w:rPr>
          <w:color w:val="000000" w:themeColor="text1"/>
        </w:rPr>
      </w:pPr>
      <w:r w:rsidRPr="00265E53">
        <w:rPr>
          <w:color w:val="000000" w:themeColor="text1"/>
        </w:rPr>
        <w:t xml:space="preserve">Во взаимодействии с </w:t>
      </w:r>
      <w:r>
        <w:rPr>
          <w:color w:val="000000" w:themeColor="text1"/>
        </w:rPr>
        <w:t xml:space="preserve">Правительством </w:t>
      </w:r>
      <w:r w:rsidRPr="00265E53">
        <w:rPr>
          <w:color w:val="000000" w:themeColor="text1"/>
        </w:rPr>
        <w:t xml:space="preserve">Российской Федерации и соответствующими органами местного самоуправления </w:t>
      </w:r>
      <w:r>
        <w:rPr>
          <w:color w:val="000000" w:themeColor="text1"/>
        </w:rPr>
        <w:t xml:space="preserve">будет </w:t>
      </w:r>
      <w:r w:rsidRPr="00265E53">
        <w:rPr>
          <w:color w:val="000000" w:themeColor="text1"/>
        </w:rPr>
        <w:t>определен перечень из 50 российских городов различных категорий, участвующих в сфокусированной реализации концепции умного города до 2024 года</w:t>
      </w:r>
      <w:r>
        <w:rPr>
          <w:color w:val="000000" w:themeColor="text1"/>
        </w:rPr>
        <w:t xml:space="preserve"> в рамках программы «Ци</w:t>
      </w:r>
      <w:r w:rsidRPr="00BD24D6">
        <w:rPr>
          <w:color w:val="000000" w:themeColor="text1"/>
        </w:rPr>
        <w:t>фров</w:t>
      </w:r>
      <w:r>
        <w:rPr>
          <w:color w:val="000000" w:themeColor="text1"/>
        </w:rPr>
        <w:t>ая</w:t>
      </w:r>
      <w:r w:rsidRPr="00BD24D6">
        <w:rPr>
          <w:color w:val="000000" w:themeColor="text1"/>
        </w:rPr>
        <w:t xml:space="preserve"> экономик</w:t>
      </w:r>
      <w:r>
        <w:rPr>
          <w:color w:val="000000" w:themeColor="text1"/>
        </w:rPr>
        <w:t>а Российской Федерации». По итогам отбора одного или нескольких городов Ульяновской области в качестве пилотных для реализации программы «Ци</w:t>
      </w:r>
      <w:r w:rsidRPr="00BD24D6">
        <w:rPr>
          <w:color w:val="000000" w:themeColor="text1"/>
        </w:rPr>
        <w:t>фров</w:t>
      </w:r>
      <w:r>
        <w:rPr>
          <w:color w:val="000000" w:themeColor="text1"/>
        </w:rPr>
        <w:t>ая</w:t>
      </w:r>
      <w:r w:rsidRPr="00BD24D6">
        <w:rPr>
          <w:color w:val="000000" w:themeColor="text1"/>
        </w:rPr>
        <w:t xml:space="preserve"> экономик</w:t>
      </w:r>
      <w:r>
        <w:rPr>
          <w:color w:val="000000" w:themeColor="text1"/>
        </w:rPr>
        <w:t xml:space="preserve">а Российской Федерации» по направлению </w:t>
      </w:r>
      <w:r w:rsidR="00DF2BDE">
        <w:rPr>
          <w:color w:val="000000" w:themeColor="text1"/>
        </w:rPr>
        <w:t>«Умный город»</w:t>
      </w:r>
      <w:r w:rsidR="00C72E84">
        <w:rPr>
          <w:color w:val="000000" w:themeColor="text1"/>
        </w:rPr>
        <w:t xml:space="preserve">, в соответствующих муниципальных образованиях формируется организационная структура по реализации проектов в рамках данной программы и соответствующих </w:t>
      </w:r>
      <w:r w:rsidR="009C3929">
        <w:rPr>
          <w:color w:val="000000" w:themeColor="text1"/>
        </w:rPr>
        <w:t xml:space="preserve">им </w:t>
      </w:r>
      <w:r w:rsidR="00C72E84">
        <w:rPr>
          <w:color w:val="000000" w:themeColor="text1"/>
        </w:rPr>
        <w:t xml:space="preserve">мероприятий концепции «Умный регион». </w:t>
      </w:r>
    </w:p>
    <w:p w:rsidR="0056103B" w:rsidRDefault="0056103B" w:rsidP="001117F4">
      <w:pPr>
        <w:pStyle w:val="a8"/>
        <w:rPr>
          <w:color w:val="000000" w:themeColor="text1"/>
        </w:rPr>
      </w:pPr>
      <w:r>
        <w:rPr>
          <w:color w:val="000000" w:themeColor="text1"/>
        </w:rPr>
        <w:t>Также Губернатор Ульяновской области, Правительство Ульяновской области и отдельные исполнительные органы государственной власти будут взаимодействовать с федеральными органами исполнительной власти</w:t>
      </w:r>
      <w:r w:rsidR="00823917">
        <w:rPr>
          <w:color w:val="000000" w:themeColor="text1"/>
        </w:rPr>
        <w:t xml:space="preserve"> в рамках реализации пилотных проектов цифровизации в отдельных отраслях.</w:t>
      </w:r>
    </w:p>
    <w:p w:rsidR="00756074" w:rsidRDefault="00756074" w:rsidP="001117F4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При реализации концепции «Умный регион» важную роль </w:t>
      </w:r>
      <w:r w:rsidR="00C22F6C">
        <w:rPr>
          <w:color w:val="000000" w:themeColor="text1"/>
        </w:rPr>
        <w:t>будет играть взаимодействие органов власти и местного самоуправления, а также институтов развития Ульяновской области с компаниями, вузами, научным сообществом и гражданами Ульяновской области</w:t>
      </w:r>
      <w:r w:rsidR="006A57D7">
        <w:rPr>
          <w:color w:val="000000" w:themeColor="text1"/>
        </w:rPr>
        <w:t xml:space="preserve"> и России,</w:t>
      </w:r>
      <w:r w:rsidR="00B01C31">
        <w:rPr>
          <w:color w:val="000000" w:themeColor="text1"/>
        </w:rPr>
        <w:t xml:space="preserve"> а также с </w:t>
      </w:r>
      <w:r w:rsidR="006A57D7">
        <w:rPr>
          <w:color w:val="000000" w:themeColor="text1"/>
        </w:rPr>
        <w:t>зарубежными компаниями</w:t>
      </w:r>
      <w:r w:rsidR="00E85DFB">
        <w:rPr>
          <w:color w:val="000000" w:themeColor="text1"/>
        </w:rPr>
        <w:t>, исследовательскими и образовательными организациями</w:t>
      </w:r>
      <w:r w:rsidR="006A57D7">
        <w:rPr>
          <w:color w:val="000000" w:themeColor="text1"/>
        </w:rPr>
        <w:t xml:space="preserve"> и </w:t>
      </w:r>
      <w:r w:rsidR="00E85DFB">
        <w:rPr>
          <w:color w:val="000000" w:themeColor="text1"/>
        </w:rPr>
        <w:t xml:space="preserve">международными </w:t>
      </w:r>
      <w:r w:rsidR="006A57D7">
        <w:rPr>
          <w:color w:val="000000" w:themeColor="text1"/>
        </w:rPr>
        <w:t>организациями.</w:t>
      </w:r>
      <w:r w:rsidR="00C22F6C">
        <w:rPr>
          <w:color w:val="000000" w:themeColor="text1"/>
        </w:rPr>
        <w:t xml:space="preserve"> </w:t>
      </w:r>
      <w:r w:rsidR="00E318A2">
        <w:rPr>
          <w:color w:val="000000" w:themeColor="text1"/>
        </w:rPr>
        <w:t>При планировании, реализации, мониторинге и оценке результатов</w:t>
      </w:r>
      <w:r w:rsidR="00B055F0">
        <w:rPr>
          <w:color w:val="000000" w:themeColor="text1"/>
        </w:rPr>
        <w:t xml:space="preserve"> будет учитываться мнение всех заинтересованных сторон в реализации концепции «Умный регион».</w:t>
      </w:r>
    </w:p>
    <w:p w:rsidR="003409D0" w:rsidRDefault="003409D0" w:rsidP="001117F4">
      <w:pPr>
        <w:pStyle w:val="a8"/>
        <w:rPr>
          <w:color w:val="000000" w:themeColor="text1"/>
        </w:rPr>
      </w:pPr>
      <w:r>
        <w:rPr>
          <w:color w:val="000000" w:themeColor="text1"/>
        </w:rPr>
        <w:t>Финансирование проектов</w:t>
      </w:r>
      <w:r w:rsidR="00C03F74">
        <w:rPr>
          <w:color w:val="000000" w:themeColor="text1"/>
        </w:rPr>
        <w:t xml:space="preserve"> в рамках концепции «Умный регион» будет </w:t>
      </w:r>
      <w:r w:rsidR="000426DE">
        <w:rPr>
          <w:color w:val="000000" w:themeColor="text1"/>
        </w:rPr>
        <w:t>осуществляться из средств областного бюджета Ульяновской области, бюджетов муниципальных образований Ульяновской области, бюджета Российской Федерации</w:t>
      </w:r>
      <w:r w:rsidR="00141FDB">
        <w:rPr>
          <w:color w:val="000000" w:themeColor="text1"/>
        </w:rPr>
        <w:t xml:space="preserve"> и специальных фондов, которые будут определены на федеральном уровне.</w:t>
      </w:r>
      <w:r w:rsidR="00874A05">
        <w:rPr>
          <w:color w:val="000000" w:themeColor="text1"/>
        </w:rPr>
        <w:t xml:space="preserve"> Также для реализации проектов будут привлекаться инвестиции, средства компаний и жителей Ульяновской области на добровольной основе и в рамках механизма государственно-частного партнёрства. </w:t>
      </w:r>
    </w:p>
    <w:p w:rsidR="003D55CB" w:rsidRDefault="003D55CB" w:rsidP="001117F4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В целях реализации </w:t>
      </w:r>
      <w:r w:rsidR="0043445C">
        <w:rPr>
          <w:color w:val="000000" w:themeColor="text1"/>
        </w:rPr>
        <w:t xml:space="preserve">концепции «Умный регион» </w:t>
      </w:r>
      <w:r w:rsidR="009A5E14">
        <w:rPr>
          <w:color w:val="000000" w:themeColor="text1"/>
        </w:rPr>
        <w:t>будут разрабатываться соответствующие трёхлетние планы, которые будут ежегодно актуализироваться.</w:t>
      </w:r>
      <w:r w:rsidR="00946EDD">
        <w:rPr>
          <w:color w:val="000000" w:themeColor="text1"/>
        </w:rPr>
        <w:t xml:space="preserve"> По отдельным направлениям концепции будут разрабатываться дорожные карты.</w:t>
      </w:r>
      <w:r w:rsidR="003532C2">
        <w:rPr>
          <w:color w:val="000000" w:themeColor="text1"/>
        </w:rPr>
        <w:t xml:space="preserve"> В рамках концепции будут реализованы как уже существующие, так и новые приоритетные проекты Ульяновской области.</w:t>
      </w:r>
      <w:r w:rsidR="0094461E">
        <w:rPr>
          <w:color w:val="000000" w:themeColor="text1"/>
        </w:rPr>
        <w:t xml:space="preserve"> Для реализации концепции «Умный регион» будет применяться проектный подход.</w:t>
      </w:r>
      <w:r w:rsidR="00946EDD">
        <w:rPr>
          <w:color w:val="000000" w:themeColor="text1"/>
        </w:rPr>
        <w:t xml:space="preserve"> </w:t>
      </w:r>
      <w:r w:rsidR="009A5E14">
        <w:rPr>
          <w:color w:val="000000" w:themeColor="text1"/>
        </w:rPr>
        <w:t xml:space="preserve"> </w:t>
      </w:r>
    </w:p>
    <w:p w:rsidR="009833FD" w:rsidRDefault="009833FD" w:rsidP="001117F4">
      <w:pPr>
        <w:pStyle w:val="a8"/>
        <w:rPr>
          <w:color w:val="000000" w:themeColor="text1"/>
        </w:rPr>
      </w:pPr>
      <w:r>
        <w:rPr>
          <w:color w:val="000000" w:themeColor="text1"/>
        </w:rPr>
        <w:t>В целях управления реализацией концепции «Умный регион» будет р</w:t>
      </w:r>
      <w:r w:rsidRPr="009833FD">
        <w:rPr>
          <w:color w:val="000000" w:themeColor="text1"/>
        </w:rPr>
        <w:t xml:space="preserve">азработана система показателей и методика оценки эффективности развития </w:t>
      </w:r>
      <w:r>
        <w:rPr>
          <w:color w:val="000000" w:themeColor="text1"/>
        </w:rPr>
        <w:t xml:space="preserve">цифровой экономики и </w:t>
      </w:r>
      <w:r w:rsidRPr="009833FD">
        <w:rPr>
          <w:color w:val="000000" w:themeColor="text1"/>
        </w:rPr>
        <w:t xml:space="preserve">умных городов в </w:t>
      </w:r>
      <w:r>
        <w:rPr>
          <w:color w:val="000000" w:themeColor="text1"/>
        </w:rPr>
        <w:t xml:space="preserve">Ульяновской области </w:t>
      </w:r>
      <w:r w:rsidRPr="009833FD">
        <w:rPr>
          <w:color w:val="000000" w:themeColor="text1"/>
        </w:rPr>
        <w:t xml:space="preserve">с учетом разработанных и разрабатываемых международных </w:t>
      </w:r>
      <w:r>
        <w:rPr>
          <w:color w:val="000000" w:themeColor="text1"/>
        </w:rPr>
        <w:t xml:space="preserve">и российских </w:t>
      </w:r>
      <w:r w:rsidRPr="009833FD">
        <w:rPr>
          <w:color w:val="000000" w:themeColor="text1"/>
        </w:rPr>
        <w:t>стандартов, а также международных рейтингов по данн</w:t>
      </w:r>
      <w:r w:rsidR="00832058">
        <w:rPr>
          <w:color w:val="000000" w:themeColor="text1"/>
        </w:rPr>
        <w:t>ым</w:t>
      </w:r>
      <w:r w:rsidRPr="009833FD">
        <w:rPr>
          <w:color w:val="000000" w:themeColor="text1"/>
        </w:rPr>
        <w:t xml:space="preserve"> направлени</w:t>
      </w:r>
      <w:r w:rsidR="00832058">
        <w:rPr>
          <w:color w:val="000000" w:themeColor="text1"/>
        </w:rPr>
        <w:t>ям.</w:t>
      </w:r>
    </w:p>
    <w:p w:rsidR="003D10F2" w:rsidRPr="00F73C9D" w:rsidRDefault="000D0BE7" w:rsidP="00F17BFD">
      <w:pPr>
        <w:pStyle w:val="a8"/>
        <w:rPr>
          <w:color w:val="000000" w:themeColor="text1"/>
        </w:rPr>
      </w:pPr>
      <w:r w:rsidRPr="00F73C9D">
        <w:rPr>
          <w:color w:val="000000" w:themeColor="text1"/>
        </w:rPr>
        <w:t>Будут р</w:t>
      </w:r>
      <w:r w:rsidR="004F1F4A" w:rsidRPr="00F73C9D">
        <w:rPr>
          <w:color w:val="000000" w:themeColor="text1"/>
        </w:rPr>
        <w:t>азработаны и внедрены инструменты мониторинга эффективности реализации концепции</w:t>
      </w:r>
      <w:r w:rsidRPr="00F73C9D">
        <w:rPr>
          <w:color w:val="000000" w:themeColor="text1"/>
        </w:rPr>
        <w:t xml:space="preserve"> «Умный регион». </w:t>
      </w:r>
      <w:r w:rsidR="003D10F2" w:rsidRPr="00F73C9D">
        <w:rPr>
          <w:color w:val="000000" w:themeColor="text1"/>
        </w:rPr>
        <w:t xml:space="preserve">Мониторинг будет </w:t>
      </w:r>
      <w:r w:rsidR="00F17BFD" w:rsidRPr="00F73C9D">
        <w:rPr>
          <w:color w:val="000000" w:themeColor="text1"/>
        </w:rPr>
        <w:t>осуществл</w:t>
      </w:r>
      <w:r w:rsidR="003D10F2" w:rsidRPr="00F73C9D">
        <w:rPr>
          <w:color w:val="000000" w:themeColor="text1"/>
        </w:rPr>
        <w:t>яться</w:t>
      </w:r>
      <w:r w:rsidR="00F17BFD" w:rsidRPr="00F73C9D">
        <w:rPr>
          <w:color w:val="000000" w:themeColor="text1"/>
        </w:rPr>
        <w:t xml:space="preserve"> ежеквартально</w:t>
      </w:r>
      <w:r w:rsidR="003D10F2" w:rsidRPr="00F73C9D">
        <w:rPr>
          <w:color w:val="000000" w:themeColor="text1"/>
        </w:rPr>
        <w:t xml:space="preserve">. </w:t>
      </w:r>
    </w:p>
    <w:p w:rsidR="003D10F2" w:rsidRDefault="003D10F2" w:rsidP="00F17BFD">
      <w:pPr>
        <w:pStyle w:val="a8"/>
        <w:rPr>
          <w:color w:val="000000" w:themeColor="text1"/>
        </w:rPr>
      </w:pPr>
      <w:r w:rsidRPr="00F73C9D">
        <w:rPr>
          <w:color w:val="000000" w:themeColor="text1"/>
        </w:rPr>
        <w:t xml:space="preserve">Также в целях корректировки плана реализации концепции и самой концепции «Умный регион» в постоянном режиме будет вестись </w:t>
      </w:r>
      <w:r w:rsidR="00F17BFD" w:rsidRPr="00F73C9D">
        <w:rPr>
          <w:color w:val="000000" w:themeColor="text1"/>
        </w:rPr>
        <w:t xml:space="preserve">анализ </w:t>
      </w:r>
      <w:r w:rsidRPr="00F73C9D">
        <w:rPr>
          <w:color w:val="000000" w:themeColor="text1"/>
        </w:rPr>
        <w:t xml:space="preserve">появления новых </w:t>
      </w:r>
      <w:r w:rsidR="00F17BFD" w:rsidRPr="00F73C9D">
        <w:rPr>
          <w:color w:val="000000" w:themeColor="text1"/>
        </w:rPr>
        <w:t>технологий</w:t>
      </w:r>
      <w:r w:rsidRPr="00F73C9D">
        <w:rPr>
          <w:color w:val="000000" w:themeColor="text1"/>
        </w:rPr>
        <w:t xml:space="preserve"> и решений для умных городов и регионов, а также </w:t>
      </w:r>
      <w:r w:rsidR="00F17BFD" w:rsidRPr="00930804">
        <w:rPr>
          <w:color w:val="000000" w:themeColor="text1"/>
        </w:rPr>
        <w:t>выявл</w:t>
      </w:r>
      <w:r w:rsidRPr="00930804">
        <w:rPr>
          <w:color w:val="000000" w:themeColor="text1"/>
        </w:rPr>
        <w:t>яться</w:t>
      </w:r>
      <w:r w:rsidR="00F17BFD" w:rsidRPr="00930804">
        <w:rPr>
          <w:color w:val="000000" w:themeColor="text1"/>
        </w:rPr>
        <w:t xml:space="preserve"> барьер</w:t>
      </w:r>
      <w:r w:rsidRPr="00930804">
        <w:rPr>
          <w:color w:val="000000" w:themeColor="text1"/>
        </w:rPr>
        <w:t xml:space="preserve">ы, препятствующие реализации </w:t>
      </w:r>
      <w:r w:rsidR="00470EA6" w:rsidRPr="00930804">
        <w:rPr>
          <w:color w:val="000000" w:themeColor="text1"/>
        </w:rPr>
        <w:t>концепции</w:t>
      </w:r>
      <w:r w:rsidRPr="00930804">
        <w:rPr>
          <w:color w:val="000000" w:themeColor="text1"/>
        </w:rPr>
        <w:t>.</w:t>
      </w:r>
    </w:p>
    <w:p w:rsidR="00930804" w:rsidRPr="00930804" w:rsidRDefault="00930804" w:rsidP="00F17BFD">
      <w:pPr>
        <w:pStyle w:val="a8"/>
        <w:rPr>
          <w:color w:val="000000" w:themeColor="text1"/>
        </w:rPr>
      </w:pPr>
      <w:r w:rsidRPr="003471D7">
        <w:rPr>
          <w:color w:val="000000" w:themeColor="text1"/>
        </w:rPr>
        <w:t>Отдельным блоком мероприятий является работа по продвижению потенциальных результатов проекта среди жителей Ульяновской области для формирования адекватных ожиданий от реализации концепции и популяризации использования умных технологий.</w:t>
      </w:r>
    </w:p>
    <w:p w:rsidR="003D10F2" w:rsidRPr="00930804" w:rsidRDefault="003D10F2" w:rsidP="00C02711">
      <w:pPr>
        <w:pStyle w:val="a8"/>
        <w:ind w:firstLine="0"/>
        <w:jc w:val="center"/>
        <w:rPr>
          <w:color w:val="000000" w:themeColor="text1"/>
        </w:rPr>
      </w:pPr>
    </w:p>
    <w:p w:rsidR="00C02711" w:rsidRPr="00930804" w:rsidRDefault="0070581A" w:rsidP="00C02711">
      <w:pPr>
        <w:pStyle w:val="a8"/>
        <w:ind w:firstLine="0"/>
        <w:jc w:val="center"/>
        <w:rPr>
          <w:rFonts w:eastAsia="helvetica-lt"/>
          <w:b/>
          <w:color w:val="000000" w:themeColor="text1"/>
          <w:shd w:val="clear" w:color="auto" w:fill="FFFFFF"/>
        </w:rPr>
      </w:pPr>
      <w:r w:rsidRPr="00930804">
        <w:rPr>
          <w:b/>
          <w:color w:val="000000" w:themeColor="text1"/>
        </w:rPr>
        <w:t>9</w:t>
      </w:r>
      <w:r w:rsidR="00C02711" w:rsidRPr="00930804">
        <w:rPr>
          <w:b/>
          <w:color w:val="000000" w:themeColor="text1"/>
        </w:rPr>
        <w:t xml:space="preserve">. </w:t>
      </w:r>
      <w:r w:rsidR="00EE7F6A" w:rsidRPr="00930804">
        <w:rPr>
          <w:b/>
          <w:color w:val="000000" w:themeColor="text1"/>
        </w:rPr>
        <w:t xml:space="preserve">Основные </w:t>
      </w:r>
      <w:r w:rsidR="003471D7">
        <w:rPr>
          <w:b/>
          <w:color w:val="000000" w:themeColor="text1"/>
        </w:rPr>
        <w:t xml:space="preserve">целевые </w:t>
      </w:r>
      <w:r w:rsidR="00EE7F6A" w:rsidRPr="00930804">
        <w:rPr>
          <w:b/>
          <w:color w:val="000000" w:themeColor="text1"/>
        </w:rPr>
        <w:t>п</w:t>
      </w:r>
      <w:r w:rsidR="00C02711" w:rsidRPr="00930804">
        <w:rPr>
          <w:b/>
          <w:color w:val="000000" w:themeColor="text1"/>
        </w:rPr>
        <w:t>оказатели концепции «Умный регион»</w:t>
      </w:r>
      <w:r w:rsidR="00EE7F6A" w:rsidRPr="00930804">
        <w:rPr>
          <w:b/>
          <w:color w:val="000000" w:themeColor="text1"/>
        </w:rPr>
        <w:t>.</w:t>
      </w:r>
    </w:p>
    <w:p w:rsidR="002F254C" w:rsidRPr="00930804" w:rsidRDefault="002F254C" w:rsidP="0007350D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Достижение запланированных характеристик обеспечивается за счет достижения следующих показателей к 20</w:t>
      </w:r>
      <w:r w:rsidR="00C64A0C" w:rsidRPr="00930804">
        <w:rPr>
          <w:color w:val="000000" w:themeColor="text1"/>
        </w:rPr>
        <w:t>30</w:t>
      </w:r>
      <w:r w:rsidRPr="00930804">
        <w:rPr>
          <w:color w:val="000000" w:themeColor="text1"/>
        </w:rPr>
        <w:t xml:space="preserve"> году:</w:t>
      </w:r>
    </w:p>
    <w:p w:rsidR="0007350D" w:rsidRPr="00930804" w:rsidRDefault="0007350D" w:rsidP="0007350D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доля домохозяйств, в которых есть широкополосный доступ к сети Интернет (100 </w:t>
      </w:r>
      <w:r w:rsidR="00014D64" w:rsidRPr="00930804">
        <w:rPr>
          <w:color w:val="000000" w:themeColor="text1"/>
        </w:rPr>
        <w:t>Мбит</w:t>
      </w:r>
      <w:r w:rsidRPr="00930804">
        <w:rPr>
          <w:color w:val="000000" w:themeColor="text1"/>
        </w:rPr>
        <w:t>/с) - 98%;</w:t>
      </w:r>
    </w:p>
    <w:p w:rsidR="001736F6" w:rsidRPr="00930804" w:rsidRDefault="001736F6" w:rsidP="0007350D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доля организаций, имеющих широкополосный доступ к сети Интернет (100 </w:t>
      </w:r>
      <w:r w:rsidR="00014D64" w:rsidRPr="00930804">
        <w:rPr>
          <w:color w:val="000000" w:themeColor="text1"/>
        </w:rPr>
        <w:t>Мбит</w:t>
      </w:r>
      <w:r w:rsidRPr="00930804">
        <w:rPr>
          <w:color w:val="000000" w:themeColor="text1"/>
        </w:rPr>
        <w:t>/с) - 100%</w:t>
      </w:r>
    </w:p>
    <w:p w:rsidR="001736F6" w:rsidRPr="00930804" w:rsidRDefault="001736F6" w:rsidP="001736F6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количество выпускников высшего и среднего профессионального, обладающих навыками в сфере ИТ на среднемировом уровне – 5 тыс. чел.</w:t>
      </w:r>
    </w:p>
    <w:p w:rsidR="001736F6" w:rsidRPr="00930804" w:rsidRDefault="001736F6" w:rsidP="001736F6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количество выпускников высшего образования - профессионалов в сфере ИТ – 900 чел.;</w:t>
      </w:r>
    </w:p>
    <w:p w:rsidR="001736F6" w:rsidRPr="00930804" w:rsidRDefault="001736F6" w:rsidP="001736F6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население умного города Сантор – 15 тысяч человек;</w:t>
      </w:r>
    </w:p>
    <w:p w:rsidR="00135749" w:rsidRPr="00930804" w:rsidRDefault="00135749" w:rsidP="001736F6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удельный вес внутренних затрат на научные исследования и разработки сектора ИКТ в общем объеме внутренних затрат на исследования и разработки – 5 %;</w:t>
      </w:r>
    </w:p>
    <w:p w:rsidR="00760BAD" w:rsidRPr="00930804" w:rsidRDefault="00760BAD" w:rsidP="0007350D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100 % государственных и муниципальных учреждений социальной сферы подключены к системе видеонаблюдения и дистанционного мониторинга безопасности;</w:t>
      </w:r>
    </w:p>
    <w:p w:rsidR="001736F6" w:rsidRPr="00930804" w:rsidRDefault="00760BAD" w:rsidP="0007350D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 xml:space="preserve"> не менее 20 % дорог Ульяновской области регионального значения оборудованы приборами видеофиксации правонарушений в сфере дорожного движения;</w:t>
      </w:r>
    </w:p>
    <w:p w:rsidR="00D47146" w:rsidRPr="00930804" w:rsidRDefault="00D47146" w:rsidP="0007350D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Доля граждан, повысивших грамотность в сфере информационной безопасности, медиапотребления и использования интернет-сервисов – не менее 70 %;</w:t>
      </w:r>
    </w:p>
    <w:p w:rsidR="001736F6" w:rsidRPr="00930804" w:rsidRDefault="00E016CB" w:rsidP="0007350D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 xml:space="preserve">100% ФАПов населенных пунктов с численностью населения более 300 человек </w:t>
      </w:r>
      <w:r w:rsidR="007570FF" w:rsidRPr="00930804">
        <w:rPr>
          <w:color w:val="000000" w:themeColor="text1"/>
        </w:rPr>
        <w:t xml:space="preserve">подключены </w:t>
      </w:r>
      <w:r w:rsidRPr="00930804">
        <w:rPr>
          <w:color w:val="000000" w:themeColor="text1"/>
        </w:rPr>
        <w:t xml:space="preserve">к сети </w:t>
      </w:r>
      <w:r w:rsidR="007570FF" w:rsidRPr="00930804">
        <w:rPr>
          <w:color w:val="000000" w:themeColor="text1"/>
        </w:rPr>
        <w:t>«</w:t>
      </w:r>
      <w:r w:rsidRPr="00930804">
        <w:rPr>
          <w:color w:val="000000" w:themeColor="text1"/>
        </w:rPr>
        <w:t>Интернет</w:t>
      </w:r>
      <w:r w:rsidR="007570FF" w:rsidRPr="00930804">
        <w:rPr>
          <w:color w:val="000000" w:themeColor="text1"/>
        </w:rPr>
        <w:t>»</w:t>
      </w:r>
      <w:r w:rsidRPr="00930804">
        <w:rPr>
          <w:color w:val="000000" w:themeColor="text1"/>
        </w:rPr>
        <w:t xml:space="preserve"> и укомплектован</w:t>
      </w:r>
      <w:r w:rsidR="007570FF" w:rsidRPr="00930804">
        <w:rPr>
          <w:color w:val="000000" w:themeColor="text1"/>
        </w:rPr>
        <w:t>ы</w:t>
      </w:r>
      <w:r w:rsidRPr="00930804">
        <w:rPr>
          <w:color w:val="000000" w:themeColor="text1"/>
        </w:rPr>
        <w:t xml:space="preserve"> необходимым телемедицинским оборудованием</w:t>
      </w:r>
      <w:r w:rsidR="009A29B5" w:rsidRPr="00930804">
        <w:rPr>
          <w:color w:val="000000" w:themeColor="text1"/>
        </w:rPr>
        <w:t>;</w:t>
      </w:r>
    </w:p>
    <w:p w:rsidR="00171643" w:rsidRPr="00930804" w:rsidRDefault="009A29B5" w:rsidP="0007350D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 xml:space="preserve">снижение смертности от </w:t>
      </w:r>
      <w:r w:rsidR="00171643" w:rsidRPr="00930804">
        <w:rPr>
          <w:color w:val="000000" w:themeColor="text1"/>
        </w:rPr>
        <w:t>хронических социально-значимых неинфекционных заболеваний в 1,3 раза</w:t>
      </w:r>
      <w:r w:rsidRPr="00930804">
        <w:rPr>
          <w:color w:val="000000" w:themeColor="text1"/>
        </w:rPr>
        <w:t xml:space="preserve"> за счет ранней диагностики осложнений и</w:t>
      </w:r>
      <w:r w:rsidR="00171643" w:rsidRPr="00930804">
        <w:rPr>
          <w:color w:val="000000" w:themeColor="text1"/>
        </w:rPr>
        <w:t xml:space="preserve"> их</w:t>
      </w:r>
      <w:r w:rsidRPr="00930804">
        <w:rPr>
          <w:color w:val="000000" w:themeColor="text1"/>
        </w:rPr>
        <w:t xml:space="preserve"> профилактики</w:t>
      </w:r>
      <w:r w:rsidR="00171643" w:rsidRPr="00930804">
        <w:rPr>
          <w:color w:val="000000" w:themeColor="text1"/>
        </w:rPr>
        <w:t>;</w:t>
      </w:r>
    </w:p>
    <w:p w:rsidR="00BE3F2B" w:rsidRPr="00930804" w:rsidRDefault="00BE3F2B" w:rsidP="0007350D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доля врачей, имеющих возможность получить доступ к электронной медицинской карте пациента, при условии его разрешения – 100%</w:t>
      </w:r>
    </w:p>
    <w:p w:rsidR="007570FF" w:rsidRPr="00930804" w:rsidRDefault="007570FF" w:rsidP="007570FF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25% учителей Ульяновской области повысили свою квалификацию и аттестованы через дистанционную систему;</w:t>
      </w:r>
    </w:p>
    <w:p w:rsidR="007570FF" w:rsidRPr="00662B70" w:rsidRDefault="00135749" w:rsidP="007570FF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 xml:space="preserve">создана система, позволяющая обеспечить получение дистанционного образования для 15% учащихся школ </w:t>
      </w:r>
      <w:r w:rsidR="007570FF" w:rsidRPr="00930804">
        <w:rPr>
          <w:color w:val="000000" w:themeColor="text1"/>
        </w:rPr>
        <w:t>Ульяновской области;</w:t>
      </w:r>
    </w:p>
    <w:p w:rsidR="001736F6" w:rsidRPr="00930804" w:rsidRDefault="0062390D" w:rsidP="0007350D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30</w:t>
      </w:r>
      <w:r w:rsidR="00930804">
        <w:rPr>
          <w:color w:val="000000" w:themeColor="text1"/>
        </w:rPr>
        <w:t> </w:t>
      </w:r>
      <w:r w:rsidRPr="00930804">
        <w:rPr>
          <w:color w:val="000000" w:themeColor="text1"/>
        </w:rPr>
        <w:t>% билетов в учреждения культуры Ульяновской области продаются в электронном виде;</w:t>
      </w:r>
    </w:p>
    <w:p w:rsidR="0062390D" w:rsidRPr="00930804" w:rsidRDefault="0062390D" w:rsidP="0007350D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95</w:t>
      </w:r>
      <w:r w:rsidR="00930804">
        <w:rPr>
          <w:color w:val="000000" w:themeColor="text1"/>
        </w:rPr>
        <w:t> </w:t>
      </w:r>
      <w:r w:rsidRPr="00930804">
        <w:rPr>
          <w:color w:val="000000" w:themeColor="text1"/>
        </w:rPr>
        <w:t>% музейных и архивных фондов текстового формата оцифрованы;</w:t>
      </w:r>
    </w:p>
    <w:p w:rsidR="001736F6" w:rsidRPr="00930804" w:rsidRDefault="00D47146" w:rsidP="0007350D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доля новых потребителей (в том числе домохозяйств в новостройках) и потребителей, заменивших приборы учета (в том числе в ходе капитального ремонта), которые применяют приборы дистанционного учета потребления тепло-, энерго- и водных ресурсов – 99 %;</w:t>
      </w:r>
    </w:p>
    <w:p w:rsidR="001736F6" w:rsidRPr="00930804" w:rsidRDefault="001736F6" w:rsidP="001736F6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снижение объема потерь электрической энергии при транспортировке – не менее 30</w:t>
      </w:r>
      <w:r w:rsidR="00930804" w:rsidRPr="00930804">
        <w:rPr>
          <w:color w:val="000000" w:themeColor="text1"/>
        </w:rPr>
        <w:t> </w:t>
      </w:r>
      <w:r w:rsidRPr="00930804">
        <w:rPr>
          <w:color w:val="000000" w:themeColor="text1"/>
        </w:rPr>
        <w:t>% относительно уровня по сравнению 2016 года</w:t>
      </w:r>
      <w:r w:rsidR="0062390D" w:rsidRPr="00930804">
        <w:rPr>
          <w:color w:val="000000" w:themeColor="text1"/>
        </w:rPr>
        <w:t>;</w:t>
      </w:r>
    </w:p>
    <w:p w:rsidR="0062390D" w:rsidRPr="00930804" w:rsidRDefault="0062390D" w:rsidP="001736F6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доля электроэнергии, получаемой за счет генерации энергии из возобновимых и неисчерпаемых ресурсов – не менее 25</w:t>
      </w:r>
      <w:r w:rsidR="00930804" w:rsidRPr="00930804">
        <w:rPr>
          <w:color w:val="000000" w:themeColor="text1"/>
        </w:rPr>
        <w:t> </w:t>
      </w:r>
      <w:r w:rsidRPr="00930804">
        <w:rPr>
          <w:color w:val="000000" w:themeColor="text1"/>
        </w:rPr>
        <w:t>%;</w:t>
      </w:r>
    </w:p>
    <w:p w:rsidR="001736F6" w:rsidRPr="00930804" w:rsidRDefault="00930804" w:rsidP="0007350D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100% транспортных средств, обслуживающих муниципальные и региональные маршруты общественного транспорта подключены к системе он-лайн мониторинга посредством геопозиционирования с возможностью построения мобильных приложений на базе собираемых данных;</w:t>
      </w:r>
    </w:p>
    <w:p w:rsidR="00930804" w:rsidRPr="00930804" w:rsidRDefault="00930804" w:rsidP="0007350D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100% транспортных средств, обслуживающих муниципальные и региональные маршруты общественного транспорта поддерживают возможность оплаты единым проездным электронным документом;</w:t>
      </w:r>
    </w:p>
    <w:p w:rsidR="00930804" w:rsidRPr="00930804" w:rsidRDefault="00930804" w:rsidP="0007350D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протяженность маршрутов беспилотного общественного транспорта – не менее 3 км</w:t>
      </w:r>
    </w:p>
    <w:p w:rsidR="001736F6" w:rsidRDefault="00930804" w:rsidP="0007350D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не менее 20% мусора на уровне домохозяйств собирается по принципу раздельности;</w:t>
      </w:r>
    </w:p>
    <w:p w:rsidR="00930804" w:rsidRDefault="00930804" w:rsidP="0007350D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100% </w:t>
      </w:r>
      <w:r w:rsidRPr="00022699">
        <w:rPr>
          <w:color w:val="000000" w:themeColor="text1"/>
        </w:rPr>
        <w:t>транспортных средств транспортировки отходов</w:t>
      </w:r>
      <w:r>
        <w:rPr>
          <w:color w:val="000000" w:themeColor="text1"/>
        </w:rPr>
        <w:t xml:space="preserve"> подключены к системе </w:t>
      </w:r>
      <w:r w:rsidRPr="00930804">
        <w:rPr>
          <w:color w:val="000000" w:themeColor="text1"/>
        </w:rPr>
        <w:t>он-лайн мониторинга посредством геопозиционирования</w:t>
      </w:r>
      <w:r>
        <w:rPr>
          <w:color w:val="000000" w:themeColor="text1"/>
        </w:rPr>
        <w:t>;</w:t>
      </w:r>
    </w:p>
    <w:p w:rsidR="00930804" w:rsidRPr="00930804" w:rsidRDefault="00930804" w:rsidP="0007350D">
      <w:pPr>
        <w:pStyle w:val="a8"/>
        <w:rPr>
          <w:color w:val="000000" w:themeColor="text1"/>
        </w:rPr>
      </w:pPr>
      <w:r>
        <w:rPr>
          <w:color w:val="000000" w:themeColor="text1"/>
        </w:rPr>
        <w:t>5% мусорных контейнеров оборудованы датчиками заполняемости и/или уплотнителями мусора.</w:t>
      </w:r>
    </w:p>
    <w:p w:rsidR="001736F6" w:rsidRPr="00930804" w:rsidRDefault="001736F6" w:rsidP="001736F6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доля региональных государственных и муниципальных услуг, предоставленных органами власти в электронном виде, от общего количества предоставленных услуг -  85</w:t>
      </w:r>
      <w:r w:rsidR="00930804">
        <w:rPr>
          <w:color w:val="000000" w:themeColor="text1"/>
        </w:rPr>
        <w:t> </w:t>
      </w:r>
      <w:r w:rsidRPr="00930804">
        <w:rPr>
          <w:color w:val="000000" w:themeColor="text1"/>
        </w:rPr>
        <w:t>%;</w:t>
      </w:r>
    </w:p>
    <w:p w:rsidR="001736F6" w:rsidRPr="00930804" w:rsidRDefault="001736F6" w:rsidP="001736F6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 xml:space="preserve">доля форм отчетности организаций, предоставляемых однократно только в электронном виде, от общего количества </w:t>
      </w:r>
      <w:r w:rsidR="00930804">
        <w:rPr>
          <w:color w:val="000000" w:themeColor="text1"/>
        </w:rPr>
        <w:t>–</w:t>
      </w:r>
      <w:r w:rsidRPr="00930804">
        <w:rPr>
          <w:color w:val="000000" w:themeColor="text1"/>
        </w:rPr>
        <w:t xml:space="preserve"> 100</w:t>
      </w:r>
      <w:r w:rsidR="00930804">
        <w:rPr>
          <w:color w:val="000000" w:themeColor="text1"/>
        </w:rPr>
        <w:t> </w:t>
      </w:r>
      <w:r w:rsidRPr="00930804">
        <w:rPr>
          <w:color w:val="000000" w:themeColor="text1"/>
        </w:rPr>
        <w:t>%;</w:t>
      </w:r>
    </w:p>
    <w:p w:rsidR="00D47146" w:rsidRPr="00930804" w:rsidRDefault="00D47146" w:rsidP="001736F6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Межведомственный обмен документами в электронной форме с применением электронной подписи - 100 %;</w:t>
      </w:r>
    </w:p>
    <w:p w:rsidR="00D47146" w:rsidRPr="00930804" w:rsidRDefault="00D47146" w:rsidP="001736F6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доля граждан, удовлетворенных качеством электронных госуслуг – 95</w:t>
      </w:r>
      <w:r w:rsidR="00930804">
        <w:rPr>
          <w:color w:val="000000" w:themeColor="text1"/>
        </w:rPr>
        <w:t> </w:t>
      </w:r>
      <w:r w:rsidRPr="00930804">
        <w:rPr>
          <w:color w:val="000000" w:themeColor="text1"/>
        </w:rPr>
        <w:t>%</w:t>
      </w:r>
    </w:p>
    <w:p w:rsidR="001736F6" w:rsidRPr="00930804" w:rsidRDefault="001736F6" w:rsidP="001736F6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цифровыми каналами взаимодействия с органами местного самоуправления охвачено 100</w:t>
      </w:r>
      <w:r w:rsidR="00930804">
        <w:rPr>
          <w:color w:val="000000" w:themeColor="text1"/>
        </w:rPr>
        <w:t> </w:t>
      </w:r>
      <w:r w:rsidRPr="00930804">
        <w:rPr>
          <w:color w:val="000000" w:themeColor="text1"/>
        </w:rPr>
        <w:t>% жителей региона;</w:t>
      </w:r>
    </w:p>
    <w:p w:rsidR="001736F6" w:rsidRPr="003C570F" w:rsidRDefault="001736F6" w:rsidP="001736F6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количество обращений граждан по вопросам оказания государственных и муниципальных услуг и сервисов и предоставления доступа к городским ресурсам, поданных в электронной форме, превысило количество аналогичных обращений, поданных на бумажном носителе.</w:t>
      </w:r>
    </w:p>
    <w:p w:rsidR="001736F6" w:rsidRPr="00930804" w:rsidRDefault="001736F6" w:rsidP="001736F6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увеличение в два раза доли в ВРП инновационного сектора и цифровой экономики;</w:t>
      </w:r>
    </w:p>
    <w:p w:rsidR="001736F6" w:rsidRPr="00930804" w:rsidRDefault="001736F6" w:rsidP="001736F6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увеличение доли занятых в сфере информационных технологий – в 2,5 раза;</w:t>
      </w:r>
    </w:p>
    <w:p w:rsidR="001736F6" w:rsidRPr="00930804" w:rsidRDefault="001736F6" w:rsidP="001736F6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увеличение темпа роста отрасли информационных технологий к темпу роста валового регионального продукта Ульяновской области – в 5 раз;</w:t>
      </w:r>
    </w:p>
    <w:p w:rsidR="001736F6" w:rsidRPr="00930804" w:rsidRDefault="001736F6" w:rsidP="001736F6">
      <w:pPr>
        <w:pStyle w:val="a8"/>
        <w:rPr>
          <w:color w:val="000000" w:themeColor="text1"/>
        </w:rPr>
      </w:pPr>
      <w:r w:rsidRPr="00930804">
        <w:rPr>
          <w:color w:val="000000" w:themeColor="text1"/>
        </w:rPr>
        <w:t>количество компаний – «национальных чемпионов» в сфере ИКТ – не менее 6</w:t>
      </w:r>
      <w:r w:rsidR="00930804">
        <w:rPr>
          <w:color w:val="000000" w:themeColor="text1"/>
        </w:rPr>
        <w:t>.</w:t>
      </w:r>
    </w:p>
    <w:p w:rsidR="00470EA6" w:rsidRDefault="00470EA6" w:rsidP="0007350D">
      <w:pPr>
        <w:pStyle w:val="a8"/>
        <w:rPr>
          <w:color w:val="000000" w:themeColor="text1"/>
          <w:highlight w:val="yellow"/>
        </w:rPr>
      </w:pPr>
    </w:p>
    <w:p w:rsidR="00470EA6" w:rsidRDefault="00470EA6" w:rsidP="0007350D">
      <w:pPr>
        <w:pStyle w:val="a8"/>
        <w:rPr>
          <w:color w:val="000000" w:themeColor="text1"/>
          <w:highlight w:val="yellow"/>
        </w:rPr>
      </w:pPr>
    </w:p>
    <w:p w:rsidR="001623D7" w:rsidRPr="006C46B0" w:rsidRDefault="001623D7" w:rsidP="0007350D">
      <w:pPr>
        <w:pStyle w:val="a8"/>
        <w:rPr>
          <w:color w:val="000000" w:themeColor="text1"/>
          <w:highlight w:val="yellow"/>
        </w:rPr>
      </w:pPr>
    </w:p>
    <w:p w:rsidR="008D768D" w:rsidRPr="00E30A79" w:rsidRDefault="008D768D" w:rsidP="0007350D">
      <w:pPr>
        <w:pStyle w:val="a8"/>
        <w:rPr>
          <w:color w:val="000000" w:themeColor="text1"/>
        </w:rPr>
      </w:pPr>
    </w:p>
    <w:sectPr w:rsidR="008D768D" w:rsidRPr="00E30A79" w:rsidSect="0078206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13" w:rsidRDefault="00F60E13" w:rsidP="0078206C">
      <w:r>
        <w:separator/>
      </w:r>
    </w:p>
  </w:endnote>
  <w:endnote w:type="continuationSeparator" w:id="0">
    <w:p w:rsidR="00F60E13" w:rsidRDefault="00F60E13" w:rsidP="0078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13" w:rsidRDefault="00F60E13" w:rsidP="0078206C">
      <w:r>
        <w:separator/>
      </w:r>
    </w:p>
  </w:footnote>
  <w:footnote w:type="continuationSeparator" w:id="0">
    <w:p w:rsidR="00F60E13" w:rsidRDefault="00F60E13" w:rsidP="0078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970967809"/>
      <w:docPartObj>
        <w:docPartGallery w:val="Page Numbers (Top of Page)"/>
        <w:docPartUnique/>
      </w:docPartObj>
    </w:sdtPr>
    <w:sdtEndPr/>
    <w:sdtContent>
      <w:p w:rsidR="003804A9" w:rsidRPr="0078206C" w:rsidRDefault="003804A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8206C">
          <w:rPr>
            <w:rFonts w:ascii="Times New Roman" w:hAnsi="Times New Roman"/>
            <w:sz w:val="28"/>
            <w:szCs w:val="28"/>
          </w:rPr>
          <w:fldChar w:fldCharType="begin"/>
        </w:r>
        <w:r w:rsidRPr="0078206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8206C">
          <w:rPr>
            <w:rFonts w:ascii="Times New Roman" w:hAnsi="Times New Roman"/>
            <w:sz w:val="28"/>
            <w:szCs w:val="28"/>
          </w:rPr>
          <w:fldChar w:fldCharType="separate"/>
        </w:r>
        <w:r w:rsidR="00E80129">
          <w:rPr>
            <w:rFonts w:ascii="Times New Roman" w:hAnsi="Times New Roman"/>
            <w:noProof/>
            <w:sz w:val="28"/>
            <w:szCs w:val="28"/>
          </w:rPr>
          <w:t>23</w:t>
        </w:r>
        <w:r w:rsidRPr="0078206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804A9" w:rsidRDefault="003804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8D9"/>
    <w:multiLevelType w:val="hybridMultilevel"/>
    <w:tmpl w:val="F152826E"/>
    <w:lvl w:ilvl="0" w:tplc="FA2E7E8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6A19DC"/>
    <w:multiLevelType w:val="hybridMultilevel"/>
    <w:tmpl w:val="E81879EA"/>
    <w:lvl w:ilvl="0" w:tplc="032623FC">
      <w:numFmt w:val="bullet"/>
      <w:lvlText w:val="•"/>
      <w:lvlJc w:val="left"/>
      <w:pPr>
        <w:ind w:left="2134" w:hanging="1425"/>
      </w:pPr>
      <w:rPr>
        <w:rFonts w:ascii="helvetica-lt" w:eastAsia="helvetica-lt" w:hAnsi="helvetica-lt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0B54940"/>
    <w:multiLevelType w:val="hybridMultilevel"/>
    <w:tmpl w:val="A67A3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78636F"/>
    <w:multiLevelType w:val="multilevel"/>
    <w:tmpl w:val="7B8AF0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2614FEA"/>
    <w:multiLevelType w:val="hybridMultilevel"/>
    <w:tmpl w:val="27D0C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03"/>
    <w:rsid w:val="000034A4"/>
    <w:rsid w:val="0000363E"/>
    <w:rsid w:val="00006BB0"/>
    <w:rsid w:val="000114E1"/>
    <w:rsid w:val="000121EB"/>
    <w:rsid w:val="000137A5"/>
    <w:rsid w:val="00014D64"/>
    <w:rsid w:val="0002004B"/>
    <w:rsid w:val="00022699"/>
    <w:rsid w:val="000236BC"/>
    <w:rsid w:val="00023DEC"/>
    <w:rsid w:val="00025B03"/>
    <w:rsid w:val="00026305"/>
    <w:rsid w:val="0003218E"/>
    <w:rsid w:val="00032A47"/>
    <w:rsid w:val="00032B29"/>
    <w:rsid w:val="00035787"/>
    <w:rsid w:val="000369D4"/>
    <w:rsid w:val="00036DFE"/>
    <w:rsid w:val="00037311"/>
    <w:rsid w:val="00042484"/>
    <w:rsid w:val="000426DE"/>
    <w:rsid w:val="000536C0"/>
    <w:rsid w:val="0005485C"/>
    <w:rsid w:val="00055394"/>
    <w:rsid w:val="00061538"/>
    <w:rsid w:val="0006459F"/>
    <w:rsid w:val="0006512F"/>
    <w:rsid w:val="00065DC5"/>
    <w:rsid w:val="00065FC1"/>
    <w:rsid w:val="00066306"/>
    <w:rsid w:val="000673F4"/>
    <w:rsid w:val="00072AFF"/>
    <w:rsid w:val="0007350D"/>
    <w:rsid w:val="000742D8"/>
    <w:rsid w:val="00074D2D"/>
    <w:rsid w:val="000778C4"/>
    <w:rsid w:val="0008274F"/>
    <w:rsid w:val="00085127"/>
    <w:rsid w:val="00087CEE"/>
    <w:rsid w:val="00091F2D"/>
    <w:rsid w:val="000A09D8"/>
    <w:rsid w:val="000A712D"/>
    <w:rsid w:val="000B05EA"/>
    <w:rsid w:val="000B12B1"/>
    <w:rsid w:val="000B4495"/>
    <w:rsid w:val="000B47EB"/>
    <w:rsid w:val="000C18C2"/>
    <w:rsid w:val="000C24E7"/>
    <w:rsid w:val="000D0631"/>
    <w:rsid w:val="000D0BE7"/>
    <w:rsid w:val="000D12E3"/>
    <w:rsid w:val="000D2139"/>
    <w:rsid w:val="000D27F5"/>
    <w:rsid w:val="000D311B"/>
    <w:rsid w:val="000D68E2"/>
    <w:rsid w:val="000E658F"/>
    <w:rsid w:val="000E7848"/>
    <w:rsid w:val="000F0FDA"/>
    <w:rsid w:val="000F1161"/>
    <w:rsid w:val="00102A41"/>
    <w:rsid w:val="00110000"/>
    <w:rsid w:val="001117F4"/>
    <w:rsid w:val="00112385"/>
    <w:rsid w:val="001151C5"/>
    <w:rsid w:val="001152DC"/>
    <w:rsid w:val="00124D18"/>
    <w:rsid w:val="0012536A"/>
    <w:rsid w:val="0012618D"/>
    <w:rsid w:val="00131A44"/>
    <w:rsid w:val="001355D2"/>
    <w:rsid w:val="00135749"/>
    <w:rsid w:val="00136041"/>
    <w:rsid w:val="0013679F"/>
    <w:rsid w:val="00137D83"/>
    <w:rsid w:val="0014005B"/>
    <w:rsid w:val="00140203"/>
    <w:rsid w:val="0014056D"/>
    <w:rsid w:val="00140FE9"/>
    <w:rsid w:val="00141A8C"/>
    <w:rsid w:val="00141FDB"/>
    <w:rsid w:val="0014649E"/>
    <w:rsid w:val="0014660A"/>
    <w:rsid w:val="0014678D"/>
    <w:rsid w:val="00147FD3"/>
    <w:rsid w:val="0015075B"/>
    <w:rsid w:val="0015143D"/>
    <w:rsid w:val="001623D7"/>
    <w:rsid w:val="00163077"/>
    <w:rsid w:val="00171643"/>
    <w:rsid w:val="0017261C"/>
    <w:rsid w:val="00173254"/>
    <w:rsid w:val="001736F6"/>
    <w:rsid w:val="0017491B"/>
    <w:rsid w:val="00176B12"/>
    <w:rsid w:val="001852F4"/>
    <w:rsid w:val="00185570"/>
    <w:rsid w:val="00186903"/>
    <w:rsid w:val="001926F1"/>
    <w:rsid w:val="00196D45"/>
    <w:rsid w:val="001A1D00"/>
    <w:rsid w:val="001A72BD"/>
    <w:rsid w:val="001A7D50"/>
    <w:rsid w:val="001B1A40"/>
    <w:rsid w:val="001B2284"/>
    <w:rsid w:val="001B2F17"/>
    <w:rsid w:val="001B571F"/>
    <w:rsid w:val="001B7E84"/>
    <w:rsid w:val="001C0716"/>
    <w:rsid w:val="001C28C3"/>
    <w:rsid w:val="001C2E0C"/>
    <w:rsid w:val="001D313E"/>
    <w:rsid w:val="001E0B0B"/>
    <w:rsid w:val="001E0BE4"/>
    <w:rsid w:val="001E1460"/>
    <w:rsid w:val="001E38F9"/>
    <w:rsid w:val="001E3D95"/>
    <w:rsid w:val="001E4222"/>
    <w:rsid w:val="001F1910"/>
    <w:rsid w:val="001F4309"/>
    <w:rsid w:val="001F512E"/>
    <w:rsid w:val="00201399"/>
    <w:rsid w:val="00206117"/>
    <w:rsid w:val="00206456"/>
    <w:rsid w:val="00206725"/>
    <w:rsid w:val="0022092D"/>
    <w:rsid w:val="002211E4"/>
    <w:rsid w:val="002247B9"/>
    <w:rsid w:val="00224E7C"/>
    <w:rsid w:val="00225575"/>
    <w:rsid w:val="002306AD"/>
    <w:rsid w:val="00230C7D"/>
    <w:rsid w:val="0023208F"/>
    <w:rsid w:val="0024129D"/>
    <w:rsid w:val="00243393"/>
    <w:rsid w:val="00244817"/>
    <w:rsid w:val="0024574D"/>
    <w:rsid w:val="002472BA"/>
    <w:rsid w:val="00251478"/>
    <w:rsid w:val="00251AD0"/>
    <w:rsid w:val="00252F4E"/>
    <w:rsid w:val="00253BA8"/>
    <w:rsid w:val="002579B6"/>
    <w:rsid w:val="00260370"/>
    <w:rsid w:val="002626CC"/>
    <w:rsid w:val="00264ADE"/>
    <w:rsid w:val="0026537B"/>
    <w:rsid w:val="00265E53"/>
    <w:rsid w:val="00267199"/>
    <w:rsid w:val="00271C75"/>
    <w:rsid w:val="0027276A"/>
    <w:rsid w:val="00275B05"/>
    <w:rsid w:val="0027641A"/>
    <w:rsid w:val="002834D6"/>
    <w:rsid w:val="002877EF"/>
    <w:rsid w:val="00287A4E"/>
    <w:rsid w:val="002908BF"/>
    <w:rsid w:val="00290F92"/>
    <w:rsid w:val="002924DB"/>
    <w:rsid w:val="00292A17"/>
    <w:rsid w:val="00293427"/>
    <w:rsid w:val="002A15F4"/>
    <w:rsid w:val="002A264F"/>
    <w:rsid w:val="002A2DCF"/>
    <w:rsid w:val="002A530D"/>
    <w:rsid w:val="002A59FD"/>
    <w:rsid w:val="002A6387"/>
    <w:rsid w:val="002B2585"/>
    <w:rsid w:val="002B5279"/>
    <w:rsid w:val="002B77AB"/>
    <w:rsid w:val="002C0038"/>
    <w:rsid w:val="002C7312"/>
    <w:rsid w:val="002D10CD"/>
    <w:rsid w:val="002D6D01"/>
    <w:rsid w:val="002D7CC4"/>
    <w:rsid w:val="002E233A"/>
    <w:rsid w:val="002E3559"/>
    <w:rsid w:val="002E3B43"/>
    <w:rsid w:val="002E57F9"/>
    <w:rsid w:val="002E7F48"/>
    <w:rsid w:val="002F00CF"/>
    <w:rsid w:val="002F254C"/>
    <w:rsid w:val="002F3C7E"/>
    <w:rsid w:val="002F490B"/>
    <w:rsid w:val="002F6B1F"/>
    <w:rsid w:val="002F751E"/>
    <w:rsid w:val="00304317"/>
    <w:rsid w:val="00305857"/>
    <w:rsid w:val="00320491"/>
    <w:rsid w:val="00320FB2"/>
    <w:rsid w:val="00321901"/>
    <w:rsid w:val="00321E05"/>
    <w:rsid w:val="00326FFA"/>
    <w:rsid w:val="0032770D"/>
    <w:rsid w:val="003322AA"/>
    <w:rsid w:val="00332B16"/>
    <w:rsid w:val="003409D0"/>
    <w:rsid w:val="003424E1"/>
    <w:rsid w:val="003471D7"/>
    <w:rsid w:val="003512DD"/>
    <w:rsid w:val="003532C2"/>
    <w:rsid w:val="003546AD"/>
    <w:rsid w:val="0035524D"/>
    <w:rsid w:val="00355264"/>
    <w:rsid w:val="00355437"/>
    <w:rsid w:val="003608BA"/>
    <w:rsid w:val="00362C96"/>
    <w:rsid w:val="00363798"/>
    <w:rsid w:val="003638B5"/>
    <w:rsid w:val="003641C8"/>
    <w:rsid w:val="00364A03"/>
    <w:rsid w:val="00370A30"/>
    <w:rsid w:val="00371188"/>
    <w:rsid w:val="0037182C"/>
    <w:rsid w:val="003725D6"/>
    <w:rsid w:val="00372CB2"/>
    <w:rsid w:val="003804A9"/>
    <w:rsid w:val="00380BD8"/>
    <w:rsid w:val="00381FA9"/>
    <w:rsid w:val="00382A8C"/>
    <w:rsid w:val="00385A43"/>
    <w:rsid w:val="00385C06"/>
    <w:rsid w:val="0038756E"/>
    <w:rsid w:val="00390B42"/>
    <w:rsid w:val="00390FD0"/>
    <w:rsid w:val="00391ABF"/>
    <w:rsid w:val="00394709"/>
    <w:rsid w:val="0039693B"/>
    <w:rsid w:val="003A12A4"/>
    <w:rsid w:val="003A750F"/>
    <w:rsid w:val="003A7EEC"/>
    <w:rsid w:val="003B1841"/>
    <w:rsid w:val="003B18B8"/>
    <w:rsid w:val="003B6025"/>
    <w:rsid w:val="003B6304"/>
    <w:rsid w:val="003B6B44"/>
    <w:rsid w:val="003B71B5"/>
    <w:rsid w:val="003C10F8"/>
    <w:rsid w:val="003C1F50"/>
    <w:rsid w:val="003C2FD3"/>
    <w:rsid w:val="003C570F"/>
    <w:rsid w:val="003C6D97"/>
    <w:rsid w:val="003D10F2"/>
    <w:rsid w:val="003D16AE"/>
    <w:rsid w:val="003D4622"/>
    <w:rsid w:val="003D55CB"/>
    <w:rsid w:val="003D7F5D"/>
    <w:rsid w:val="003E3728"/>
    <w:rsid w:val="003E570C"/>
    <w:rsid w:val="003F0BE8"/>
    <w:rsid w:val="003F3BE1"/>
    <w:rsid w:val="003F477B"/>
    <w:rsid w:val="003F5D0D"/>
    <w:rsid w:val="003F6BA2"/>
    <w:rsid w:val="00402E06"/>
    <w:rsid w:val="0040721D"/>
    <w:rsid w:val="0041385E"/>
    <w:rsid w:val="004163BB"/>
    <w:rsid w:val="00421018"/>
    <w:rsid w:val="00423497"/>
    <w:rsid w:val="00423824"/>
    <w:rsid w:val="00426C7E"/>
    <w:rsid w:val="004270E8"/>
    <w:rsid w:val="0043088A"/>
    <w:rsid w:val="00431DFD"/>
    <w:rsid w:val="0043445C"/>
    <w:rsid w:val="004359C2"/>
    <w:rsid w:val="004418AC"/>
    <w:rsid w:val="00444983"/>
    <w:rsid w:val="00447920"/>
    <w:rsid w:val="004511F3"/>
    <w:rsid w:val="0045387C"/>
    <w:rsid w:val="0045399F"/>
    <w:rsid w:val="00466939"/>
    <w:rsid w:val="00470B13"/>
    <w:rsid w:val="00470EA6"/>
    <w:rsid w:val="004727B7"/>
    <w:rsid w:val="00474C38"/>
    <w:rsid w:val="00485BDE"/>
    <w:rsid w:val="00491041"/>
    <w:rsid w:val="00496D9C"/>
    <w:rsid w:val="004A0B80"/>
    <w:rsid w:val="004A283B"/>
    <w:rsid w:val="004A342E"/>
    <w:rsid w:val="004B09DE"/>
    <w:rsid w:val="004B0B35"/>
    <w:rsid w:val="004B1E93"/>
    <w:rsid w:val="004B1F0D"/>
    <w:rsid w:val="004B43DA"/>
    <w:rsid w:val="004B4FEB"/>
    <w:rsid w:val="004B5089"/>
    <w:rsid w:val="004C2CA9"/>
    <w:rsid w:val="004C6544"/>
    <w:rsid w:val="004D072C"/>
    <w:rsid w:val="004D279C"/>
    <w:rsid w:val="004E1780"/>
    <w:rsid w:val="004E3485"/>
    <w:rsid w:val="004E48C5"/>
    <w:rsid w:val="004E5D26"/>
    <w:rsid w:val="004F0D9C"/>
    <w:rsid w:val="004F1F4A"/>
    <w:rsid w:val="005067E9"/>
    <w:rsid w:val="005069B4"/>
    <w:rsid w:val="00510108"/>
    <w:rsid w:val="0051043D"/>
    <w:rsid w:val="00511E5A"/>
    <w:rsid w:val="00514F66"/>
    <w:rsid w:val="005215A8"/>
    <w:rsid w:val="00522858"/>
    <w:rsid w:val="00523D7F"/>
    <w:rsid w:val="005259DC"/>
    <w:rsid w:val="00526B93"/>
    <w:rsid w:val="00527394"/>
    <w:rsid w:val="0053121A"/>
    <w:rsid w:val="00534760"/>
    <w:rsid w:val="005358EE"/>
    <w:rsid w:val="00536381"/>
    <w:rsid w:val="00540304"/>
    <w:rsid w:val="00543032"/>
    <w:rsid w:val="00552003"/>
    <w:rsid w:val="00554428"/>
    <w:rsid w:val="005552A8"/>
    <w:rsid w:val="00556180"/>
    <w:rsid w:val="005564FF"/>
    <w:rsid w:val="00556A5D"/>
    <w:rsid w:val="0056103B"/>
    <w:rsid w:val="005625E1"/>
    <w:rsid w:val="00566407"/>
    <w:rsid w:val="00566A14"/>
    <w:rsid w:val="00575271"/>
    <w:rsid w:val="005764D8"/>
    <w:rsid w:val="00576546"/>
    <w:rsid w:val="0058277A"/>
    <w:rsid w:val="0058389C"/>
    <w:rsid w:val="005848F6"/>
    <w:rsid w:val="0059160E"/>
    <w:rsid w:val="00597EC5"/>
    <w:rsid w:val="005A4393"/>
    <w:rsid w:val="005A67B7"/>
    <w:rsid w:val="005A7473"/>
    <w:rsid w:val="005B0446"/>
    <w:rsid w:val="005B2E55"/>
    <w:rsid w:val="005B674D"/>
    <w:rsid w:val="005B7953"/>
    <w:rsid w:val="005C08A1"/>
    <w:rsid w:val="005C2CA3"/>
    <w:rsid w:val="005C38A6"/>
    <w:rsid w:val="005D528A"/>
    <w:rsid w:val="005D56DE"/>
    <w:rsid w:val="005D6ECB"/>
    <w:rsid w:val="005E1FB2"/>
    <w:rsid w:val="005E271F"/>
    <w:rsid w:val="005E367C"/>
    <w:rsid w:val="005F136E"/>
    <w:rsid w:val="005F653E"/>
    <w:rsid w:val="005F67A6"/>
    <w:rsid w:val="00600854"/>
    <w:rsid w:val="00601C78"/>
    <w:rsid w:val="0060202A"/>
    <w:rsid w:val="00602E34"/>
    <w:rsid w:val="00604A22"/>
    <w:rsid w:val="00610AF2"/>
    <w:rsid w:val="00610D17"/>
    <w:rsid w:val="00611001"/>
    <w:rsid w:val="00611755"/>
    <w:rsid w:val="006145E1"/>
    <w:rsid w:val="006178F1"/>
    <w:rsid w:val="0062390D"/>
    <w:rsid w:val="00624DA0"/>
    <w:rsid w:val="0063021E"/>
    <w:rsid w:val="00631001"/>
    <w:rsid w:val="006339F3"/>
    <w:rsid w:val="00637A15"/>
    <w:rsid w:val="00640ABA"/>
    <w:rsid w:val="00640C52"/>
    <w:rsid w:val="0064755D"/>
    <w:rsid w:val="00650E8E"/>
    <w:rsid w:val="006529DA"/>
    <w:rsid w:val="00654016"/>
    <w:rsid w:val="00660FD3"/>
    <w:rsid w:val="00662B70"/>
    <w:rsid w:val="00663813"/>
    <w:rsid w:val="006664CE"/>
    <w:rsid w:val="00673DF4"/>
    <w:rsid w:val="00675942"/>
    <w:rsid w:val="00675F8D"/>
    <w:rsid w:val="00676E8D"/>
    <w:rsid w:val="00682AE9"/>
    <w:rsid w:val="00683108"/>
    <w:rsid w:val="00683548"/>
    <w:rsid w:val="00685593"/>
    <w:rsid w:val="006861AB"/>
    <w:rsid w:val="00686389"/>
    <w:rsid w:val="00687440"/>
    <w:rsid w:val="00690A7E"/>
    <w:rsid w:val="00694520"/>
    <w:rsid w:val="00697AB1"/>
    <w:rsid w:val="006A0C8B"/>
    <w:rsid w:val="006A1D96"/>
    <w:rsid w:val="006A38C0"/>
    <w:rsid w:val="006A57D7"/>
    <w:rsid w:val="006A7F54"/>
    <w:rsid w:val="006B3227"/>
    <w:rsid w:val="006B36F3"/>
    <w:rsid w:val="006B39C6"/>
    <w:rsid w:val="006B752B"/>
    <w:rsid w:val="006C005C"/>
    <w:rsid w:val="006C17C7"/>
    <w:rsid w:val="006C46B0"/>
    <w:rsid w:val="006C7E19"/>
    <w:rsid w:val="006D1FA0"/>
    <w:rsid w:val="006D27A4"/>
    <w:rsid w:val="006D4297"/>
    <w:rsid w:val="006D4963"/>
    <w:rsid w:val="006D4B97"/>
    <w:rsid w:val="006D4FF0"/>
    <w:rsid w:val="006D71C0"/>
    <w:rsid w:val="006E3882"/>
    <w:rsid w:val="006E5546"/>
    <w:rsid w:val="006E7BCD"/>
    <w:rsid w:val="006F0D94"/>
    <w:rsid w:val="006F22C3"/>
    <w:rsid w:val="006F34BF"/>
    <w:rsid w:val="006F37AF"/>
    <w:rsid w:val="006F5F73"/>
    <w:rsid w:val="0070089E"/>
    <w:rsid w:val="00700E27"/>
    <w:rsid w:val="00704BFF"/>
    <w:rsid w:val="00704CC2"/>
    <w:rsid w:val="00704F80"/>
    <w:rsid w:val="0070581A"/>
    <w:rsid w:val="00706755"/>
    <w:rsid w:val="007108B2"/>
    <w:rsid w:val="0071500C"/>
    <w:rsid w:val="00715300"/>
    <w:rsid w:val="007171B7"/>
    <w:rsid w:val="00722971"/>
    <w:rsid w:val="00725031"/>
    <w:rsid w:val="0074144E"/>
    <w:rsid w:val="00743912"/>
    <w:rsid w:val="00751203"/>
    <w:rsid w:val="007541A4"/>
    <w:rsid w:val="007551BC"/>
    <w:rsid w:val="00756074"/>
    <w:rsid w:val="007561F8"/>
    <w:rsid w:val="007570FF"/>
    <w:rsid w:val="007572EB"/>
    <w:rsid w:val="00760BAD"/>
    <w:rsid w:val="00761003"/>
    <w:rsid w:val="00765387"/>
    <w:rsid w:val="00767204"/>
    <w:rsid w:val="007700F8"/>
    <w:rsid w:val="00770A79"/>
    <w:rsid w:val="00770F4F"/>
    <w:rsid w:val="007750D5"/>
    <w:rsid w:val="00777180"/>
    <w:rsid w:val="00777CDB"/>
    <w:rsid w:val="00780EC0"/>
    <w:rsid w:val="0078206C"/>
    <w:rsid w:val="00782C1C"/>
    <w:rsid w:val="00783220"/>
    <w:rsid w:val="0079165F"/>
    <w:rsid w:val="007922F6"/>
    <w:rsid w:val="007977DE"/>
    <w:rsid w:val="00797903"/>
    <w:rsid w:val="007A03CB"/>
    <w:rsid w:val="007A25BF"/>
    <w:rsid w:val="007A2956"/>
    <w:rsid w:val="007A326D"/>
    <w:rsid w:val="007A45C3"/>
    <w:rsid w:val="007A5A26"/>
    <w:rsid w:val="007B117B"/>
    <w:rsid w:val="007B1B8C"/>
    <w:rsid w:val="007C1A9F"/>
    <w:rsid w:val="007C4E42"/>
    <w:rsid w:val="007D1D81"/>
    <w:rsid w:val="007D2616"/>
    <w:rsid w:val="007D2B0E"/>
    <w:rsid w:val="007D2FCB"/>
    <w:rsid w:val="007D3BFD"/>
    <w:rsid w:val="007D6B89"/>
    <w:rsid w:val="007E1C38"/>
    <w:rsid w:val="007E3E39"/>
    <w:rsid w:val="007E4C41"/>
    <w:rsid w:val="007E6986"/>
    <w:rsid w:val="007E7D8E"/>
    <w:rsid w:val="007F21C1"/>
    <w:rsid w:val="007F252E"/>
    <w:rsid w:val="007F49EF"/>
    <w:rsid w:val="007F4DF0"/>
    <w:rsid w:val="007F5525"/>
    <w:rsid w:val="007F5CFB"/>
    <w:rsid w:val="007F65B7"/>
    <w:rsid w:val="007F72F1"/>
    <w:rsid w:val="00800485"/>
    <w:rsid w:val="0080159C"/>
    <w:rsid w:val="00801EB6"/>
    <w:rsid w:val="00805ABB"/>
    <w:rsid w:val="00806100"/>
    <w:rsid w:val="00806551"/>
    <w:rsid w:val="008070F0"/>
    <w:rsid w:val="008209EA"/>
    <w:rsid w:val="00823917"/>
    <w:rsid w:val="008277F4"/>
    <w:rsid w:val="00830681"/>
    <w:rsid w:val="00832058"/>
    <w:rsid w:val="00834A25"/>
    <w:rsid w:val="00834ABF"/>
    <w:rsid w:val="00837E36"/>
    <w:rsid w:val="00843F03"/>
    <w:rsid w:val="0084406E"/>
    <w:rsid w:val="00850B7C"/>
    <w:rsid w:val="00852DD1"/>
    <w:rsid w:val="00852F9F"/>
    <w:rsid w:val="008555C9"/>
    <w:rsid w:val="008610AF"/>
    <w:rsid w:val="00863462"/>
    <w:rsid w:val="00864C35"/>
    <w:rsid w:val="008652EB"/>
    <w:rsid w:val="008713AB"/>
    <w:rsid w:val="00874A05"/>
    <w:rsid w:val="008833E8"/>
    <w:rsid w:val="00883905"/>
    <w:rsid w:val="008847A0"/>
    <w:rsid w:val="00887427"/>
    <w:rsid w:val="00890D68"/>
    <w:rsid w:val="008934D2"/>
    <w:rsid w:val="0089358E"/>
    <w:rsid w:val="008A02F3"/>
    <w:rsid w:val="008A04C6"/>
    <w:rsid w:val="008A0932"/>
    <w:rsid w:val="008A2F77"/>
    <w:rsid w:val="008A650E"/>
    <w:rsid w:val="008A6684"/>
    <w:rsid w:val="008A712E"/>
    <w:rsid w:val="008B13DE"/>
    <w:rsid w:val="008B2D0C"/>
    <w:rsid w:val="008B52A5"/>
    <w:rsid w:val="008B66AD"/>
    <w:rsid w:val="008B731A"/>
    <w:rsid w:val="008B79C5"/>
    <w:rsid w:val="008C1A3F"/>
    <w:rsid w:val="008C1F2E"/>
    <w:rsid w:val="008C2331"/>
    <w:rsid w:val="008C3B09"/>
    <w:rsid w:val="008C54A9"/>
    <w:rsid w:val="008C56A5"/>
    <w:rsid w:val="008D0147"/>
    <w:rsid w:val="008D01AA"/>
    <w:rsid w:val="008D10D0"/>
    <w:rsid w:val="008D1524"/>
    <w:rsid w:val="008D33F0"/>
    <w:rsid w:val="008D4BFA"/>
    <w:rsid w:val="008D768D"/>
    <w:rsid w:val="008D7951"/>
    <w:rsid w:val="008D7EF6"/>
    <w:rsid w:val="008E09DB"/>
    <w:rsid w:val="008E2DA5"/>
    <w:rsid w:val="008E2E7B"/>
    <w:rsid w:val="008E3969"/>
    <w:rsid w:val="008E677C"/>
    <w:rsid w:val="008F1141"/>
    <w:rsid w:val="008F1D96"/>
    <w:rsid w:val="009016CB"/>
    <w:rsid w:val="0090269E"/>
    <w:rsid w:val="00904EE2"/>
    <w:rsid w:val="0090529C"/>
    <w:rsid w:val="00913507"/>
    <w:rsid w:val="00914C26"/>
    <w:rsid w:val="009233E1"/>
    <w:rsid w:val="00923A55"/>
    <w:rsid w:val="00924228"/>
    <w:rsid w:val="00930804"/>
    <w:rsid w:val="00933002"/>
    <w:rsid w:val="009334AB"/>
    <w:rsid w:val="009426FF"/>
    <w:rsid w:val="009445BF"/>
    <w:rsid w:val="0094461E"/>
    <w:rsid w:val="0094491C"/>
    <w:rsid w:val="00946EDD"/>
    <w:rsid w:val="009472EA"/>
    <w:rsid w:val="00952270"/>
    <w:rsid w:val="0095282C"/>
    <w:rsid w:val="00956152"/>
    <w:rsid w:val="0095753A"/>
    <w:rsid w:val="00961090"/>
    <w:rsid w:val="009667ED"/>
    <w:rsid w:val="009677EE"/>
    <w:rsid w:val="0097560B"/>
    <w:rsid w:val="0098300B"/>
    <w:rsid w:val="009833FD"/>
    <w:rsid w:val="00983DD1"/>
    <w:rsid w:val="00986198"/>
    <w:rsid w:val="00986865"/>
    <w:rsid w:val="0098751F"/>
    <w:rsid w:val="00992A3A"/>
    <w:rsid w:val="00994830"/>
    <w:rsid w:val="00995402"/>
    <w:rsid w:val="00995BE6"/>
    <w:rsid w:val="009A29B5"/>
    <w:rsid w:val="009A5E14"/>
    <w:rsid w:val="009B0C83"/>
    <w:rsid w:val="009B5615"/>
    <w:rsid w:val="009B7BE5"/>
    <w:rsid w:val="009C3929"/>
    <w:rsid w:val="009D3AFC"/>
    <w:rsid w:val="009D3C20"/>
    <w:rsid w:val="009D6726"/>
    <w:rsid w:val="009D7979"/>
    <w:rsid w:val="009E1D6E"/>
    <w:rsid w:val="009F005F"/>
    <w:rsid w:val="009F2CED"/>
    <w:rsid w:val="009F5791"/>
    <w:rsid w:val="00A076A7"/>
    <w:rsid w:val="00A079C2"/>
    <w:rsid w:val="00A07E4F"/>
    <w:rsid w:val="00A10554"/>
    <w:rsid w:val="00A12149"/>
    <w:rsid w:val="00A14133"/>
    <w:rsid w:val="00A17BC9"/>
    <w:rsid w:val="00A2116C"/>
    <w:rsid w:val="00A2168B"/>
    <w:rsid w:val="00A217DC"/>
    <w:rsid w:val="00A22CCB"/>
    <w:rsid w:val="00A23EFE"/>
    <w:rsid w:val="00A2627E"/>
    <w:rsid w:val="00A30837"/>
    <w:rsid w:val="00A35E43"/>
    <w:rsid w:val="00A37226"/>
    <w:rsid w:val="00A372BF"/>
    <w:rsid w:val="00A4125B"/>
    <w:rsid w:val="00A4477C"/>
    <w:rsid w:val="00A45F31"/>
    <w:rsid w:val="00A47B9F"/>
    <w:rsid w:val="00A507AD"/>
    <w:rsid w:val="00A5351D"/>
    <w:rsid w:val="00A56B70"/>
    <w:rsid w:val="00A5787F"/>
    <w:rsid w:val="00A7055B"/>
    <w:rsid w:val="00A70CB1"/>
    <w:rsid w:val="00A7196E"/>
    <w:rsid w:val="00A73385"/>
    <w:rsid w:val="00A738EC"/>
    <w:rsid w:val="00A751F0"/>
    <w:rsid w:val="00A76BBD"/>
    <w:rsid w:val="00A832B3"/>
    <w:rsid w:val="00A838BB"/>
    <w:rsid w:val="00A84AA0"/>
    <w:rsid w:val="00A85569"/>
    <w:rsid w:val="00A86CA2"/>
    <w:rsid w:val="00A922F3"/>
    <w:rsid w:val="00A947CC"/>
    <w:rsid w:val="00A954B1"/>
    <w:rsid w:val="00A965D1"/>
    <w:rsid w:val="00A97D66"/>
    <w:rsid w:val="00AA0B62"/>
    <w:rsid w:val="00AA1888"/>
    <w:rsid w:val="00AA299E"/>
    <w:rsid w:val="00AB0D49"/>
    <w:rsid w:val="00AC07A6"/>
    <w:rsid w:val="00AC2D7C"/>
    <w:rsid w:val="00AC2D95"/>
    <w:rsid w:val="00AD3F90"/>
    <w:rsid w:val="00AD52F6"/>
    <w:rsid w:val="00AD77F9"/>
    <w:rsid w:val="00AE0C67"/>
    <w:rsid w:val="00AE2027"/>
    <w:rsid w:val="00AE3A12"/>
    <w:rsid w:val="00AE43BB"/>
    <w:rsid w:val="00AE7DA5"/>
    <w:rsid w:val="00AF09CA"/>
    <w:rsid w:val="00AF0A02"/>
    <w:rsid w:val="00AF0D3B"/>
    <w:rsid w:val="00AF303B"/>
    <w:rsid w:val="00AF74EE"/>
    <w:rsid w:val="00B01C31"/>
    <w:rsid w:val="00B02436"/>
    <w:rsid w:val="00B055F0"/>
    <w:rsid w:val="00B05B66"/>
    <w:rsid w:val="00B05BF3"/>
    <w:rsid w:val="00B06A11"/>
    <w:rsid w:val="00B11039"/>
    <w:rsid w:val="00B203AE"/>
    <w:rsid w:val="00B31227"/>
    <w:rsid w:val="00B33073"/>
    <w:rsid w:val="00B33ADB"/>
    <w:rsid w:val="00B35571"/>
    <w:rsid w:val="00B36023"/>
    <w:rsid w:val="00B37BE1"/>
    <w:rsid w:val="00B415D4"/>
    <w:rsid w:val="00B431A7"/>
    <w:rsid w:val="00B442A6"/>
    <w:rsid w:val="00B46199"/>
    <w:rsid w:val="00B52281"/>
    <w:rsid w:val="00B53CEC"/>
    <w:rsid w:val="00B56A1F"/>
    <w:rsid w:val="00B5710A"/>
    <w:rsid w:val="00B57A47"/>
    <w:rsid w:val="00B61816"/>
    <w:rsid w:val="00B64902"/>
    <w:rsid w:val="00B65163"/>
    <w:rsid w:val="00B67A5F"/>
    <w:rsid w:val="00B70776"/>
    <w:rsid w:val="00B7328D"/>
    <w:rsid w:val="00B73446"/>
    <w:rsid w:val="00B73D41"/>
    <w:rsid w:val="00B73DE7"/>
    <w:rsid w:val="00B74095"/>
    <w:rsid w:val="00B747A0"/>
    <w:rsid w:val="00B7572F"/>
    <w:rsid w:val="00B75957"/>
    <w:rsid w:val="00B7784D"/>
    <w:rsid w:val="00B808D5"/>
    <w:rsid w:val="00B82246"/>
    <w:rsid w:val="00B8388F"/>
    <w:rsid w:val="00B83C37"/>
    <w:rsid w:val="00B855DE"/>
    <w:rsid w:val="00B87DF4"/>
    <w:rsid w:val="00B9340E"/>
    <w:rsid w:val="00BA036E"/>
    <w:rsid w:val="00BA356B"/>
    <w:rsid w:val="00BA3D2D"/>
    <w:rsid w:val="00BA6D46"/>
    <w:rsid w:val="00BA6F89"/>
    <w:rsid w:val="00BB2823"/>
    <w:rsid w:val="00BB2A47"/>
    <w:rsid w:val="00BB313E"/>
    <w:rsid w:val="00BC01F2"/>
    <w:rsid w:val="00BC47B2"/>
    <w:rsid w:val="00BC5778"/>
    <w:rsid w:val="00BD13EE"/>
    <w:rsid w:val="00BD24D6"/>
    <w:rsid w:val="00BD3CFD"/>
    <w:rsid w:val="00BD44DE"/>
    <w:rsid w:val="00BD59B6"/>
    <w:rsid w:val="00BD5BC7"/>
    <w:rsid w:val="00BD642D"/>
    <w:rsid w:val="00BD6E6A"/>
    <w:rsid w:val="00BE14EB"/>
    <w:rsid w:val="00BE21D4"/>
    <w:rsid w:val="00BE3F2B"/>
    <w:rsid w:val="00BE50C7"/>
    <w:rsid w:val="00BE6752"/>
    <w:rsid w:val="00BE68E4"/>
    <w:rsid w:val="00BE6B10"/>
    <w:rsid w:val="00BF0257"/>
    <w:rsid w:val="00BF02E6"/>
    <w:rsid w:val="00BF1A1A"/>
    <w:rsid w:val="00BF2E2D"/>
    <w:rsid w:val="00BF7E3D"/>
    <w:rsid w:val="00C00F90"/>
    <w:rsid w:val="00C02711"/>
    <w:rsid w:val="00C02E2D"/>
    <w:rsid w:val="00C03F74"/>
    <w:rsid w:val="00C068BE"/>
    <w:rsid w:val="00C06F41"/>
    <w:rsid w:val="00C07177"/>
    <w:rsid w:val="00C1014F"/>
    <w:rsid w:val="00C1179E"/>
    <w:rsid w:val="00C11C4A"/>
    <w:rsid w:val="00C13840"/>
    <w:rsid w:val="00C146B3"/>
    <w:rsid w:val="00C162F8"/>
    <w:rsid w:val="00C17033"/>
    <w:rsid w:val="00C21B80"/>
    <w:rsid w:val="00C22F6C"/>
    <w:rsid w:val="00C22F99"/>
    <w:rsid w:val="00C2732A"/>
    <w:rsid w:val="00C364ED"/>
    <w:rsid w:val="00C51CFD"/>
    <w:rsid w:val="00C56060"/>
    <w:rsid w:val="00C56980"/>
    <w:rsid w:val="00C6211C"/>
    <w:rsid w:val="00C63E45"/>
    <w:rsid w:val="00C64A0C"/>
    <w:rsid w:val="00C6582E"/>
    <w:rsid w:val="00C65C4F"/>
    <w:rsid w:val="00C676C5"/>
    <w:rsid w:val="00C67E80"/>
    <w:rsid w:val="00C712F5"/>
    <w:rsid w:val="00C71F2B"/>
    <w:rsid w:val="00C72E84"/>
    <w:rsid w:val="00C7350D"/>
    <w:rsid w:val="00C74582"/>
    <w:rsid w:val="00C81DAF"/>
    <w:rsid w:val="00C8663C"/>
    <w:rsid w:val="00C87153"/>
    <w:rsid w:val="00C9279A"/>
    <w:rsid w:val="00C933F5"/>
    <w:rsid w:val="00C934D2"/>
    <w:rsid w:val="00C95112"/>
    <w:rsid w:val="00C962D4"/>
    <w:rsid w:val="00C9717D"/>
    <w:rsid w:val="00CA1B81"/>
    <w:rsid w:val="00CA25CB"/>
    <w:rsid w:val="00CA2FB3"/>
    <w:rsid w:val="00CB3991"/>
    <w:rsid w:val="00CB4665"/>
    <w:rsid w:val="00CB655F"/>
    <w:rsid w:val="00CC0619"/>
    <w:rsid w:val="00CC11A0"/>
    <w:rsid w:val="00CC1C67"/>
    <w:rsid w:val="00CC5579"/>
    <w:rsid w:val="00CC5742"/>
    <w:rsid w:val="00CD0249"/>
    <w:rsid w:val="00CD0B25"/>
    <w:rsid w:val="00CD444E"/>
    <w:rsid w:val="00CD4CBC"/>
    <w:rsid w:val="00CD5921"/>
    <w:rsid w:val="00CD5BE9"/>
    <w:rsid w:val="00CD6322"/>
    <w:rsid w:val="00CE75AB"/>
    <w:rsid w:val="00CF10E3"/>
    <w:rsid w:val="00CF1B66"/>
    <w:rsid w:val="00CF29DB"/>
    <w:rsid w:val="00CF49E3"/>
    <w:rsid w:val="00CF55F5"/>
    <w:rsid w:val="00CF5BF1"/>
    <w:rsid w:val="00CF5DD4"/>
    <w:rsid w:val="00CF6509"/>
    <w:rsid w:val="00D06423"/>
    <w:rsid w:val="00D06989"/>
    <w:rsid w:val="00D13668"/>
    <w:rsid w:val="00D145C8"/>
    <w:rsid w:val="00D2450A"/>
    <w:rsid w:val="00D30E06"/>
    <w:rsid w:val="00D35E9D"/>
    <w:rsid w:val="00D37719"/>
    <w:rsid w:val="00D40953"/>
    <w:rsid w:val="00D42E07"/>
    <w:rsid w:val="00D46BE6"/>
    <w:rsid w:val="00D46C0D"/>
    <w:rsid w:val="00D47146"/>
    <w:rsid w:val="00D57E00"/>
    <w:rsid w:val="00D609A6"/>
    <w:rsid w:val="00D6315F"/>
    <w:rsid w:val="00D63504"/>
    <w:rsid w:val="00D638EE"/>
    <w:rsid w:val="00D65947"/>
    <w:rsid w:val="00D72D02"/>
    <w:rsid w:val="00D76A84"/>
    <w:rsid w:val="00D80B37"/>
    <w:rsid w:val="00D80C9B"/>
    <w:rsid w:val="00D815E0"/>
    <w:rsid w:val="00D8344E"/>
    <w:rsid w:val="00D9149E"/>
    <w:rsid w:val="00D915E7"/>
    <w:rsid w:val="00D92DF6"/>
    <w:rsid w:val="00D946DB"/>
    <w:rsid w:val="00D95198"/>
    <w:rsid w:val="00D958BA"/>
    <w:rsid w:val="00DA5D27"/>
    <w:rsid w:val="00DB0417"/>
    <w:rsid w:val="00DB132D"/>
    <w:rsid w:val="00DB4EBC"/>
    <w:rsid w:val="00DB7506"/>
    <w:rsid w:val="00DC25DE"/>
    <w:rsid w:val="00DC2F61"/>
    <w:rsid w:val="00DC49FC"/>
    <w:rsid w:val="00DC57A1"/>
    <w:rsid w:val="00DD0735"/>
    <w:rsid w:val="00DD52C2"/>
    <w:rsid w:val="00DE02F7"/>
    <w:rsid w:val="00DE08A7"/>
    <w:rsid w:val="00DE194F"/>
    <w:rsid w:val="00DF1F1A"/>
    <w:rsid w:val="00DF2BDE"/>
    <w:rsid w:val="00DF3547"/>
    <w:rsid w:val="00DF5F14"/>
    <w:rsid w:val="00E016CB"/>
    <w:rsid w:val="00E0231D"/>
    <w:rsid w:val="00E043B7"/>
    <w:rsid w:val="00E17CBA"/>
    <w:rsid w:val="00E17CE8"/>
    <w:rsid w:val="00E2010F"/>
    <w:rsid w:val="00E2306A"/>
    <w:rsid w:val="00E24F29"/>
    <w:rsid w:val="00E25041"/>
    <w:rsid w:val="00E30A79"/>
    <w:rsid w:val="00E318A2"/>
    <w:rsid w:val="00E319F6"/>
    <w:rsid w:val="00E3496A"/>
    <w:rsid w:val="00E35330"/>
    <w:rsid w:val="00E40B5D"/>
    <w:rsid w:val="00E4609D"/>
    <w:rsid w:val="00E52053"/>
    <w:rsid w:val="00E52624"/>
    <w:rsid w:val="00E55133"/>
    <w:rsid w:val="00E55EC7"/>
    <w:rsid w:val="00E61C19"/>
    <w:rsid w:val="00E6248F"/>
    <w:rsid w:val="00E640F7"/>
    <w:rsid w:val="00E66476"/>
    <w:rsid w:val="00E66914"/>
    <w:rsid w:val="00E67F65"/>
    <w:rsid w:val="00E71B97"/>
    <w:rsid w:val="00E71C74"/>
    <w:rsid w:val="00E73236"/>
    <w:rsid w:val="00E73B03"/>
    <w:rsid w:val="00E74541"/>
    <w:rsid w:val="00E74C22"/>
    <w:rsid w:val="00E77052"/>
    <w:rsid w:val="00E80129"/>
    <w:rsid w:val="00E838F6"/>
    <w:rsid w:val="00E856D9"/>
    <w:rsid w:val="00E85DFB"/>
    <w:rsid w:val="00E86770"/>
    <w:rsid w:val="00E87D20"/>
    <w:rsid w:val="00E87F92"/>
    <w:rsid w:val="00E965D2"/>
    <w:rsid w:val="00EA0602"/>
    <w:rsid w:val="00EA27C3"/>
    <w:rsid w:val="00EB1BFE"/>
    <w:rsid w:val="00EB2012"/>
    <w:rsid w:val="00EB5895"/>
    <w:rsid w:val="00EB5D05"/>
    <w:rsid w:val="00EB6608"/>
    <w:rsid w:val="00EB67DE"/>
    <w:rsid w:val="00EC0E1D"/>
    <w:rsid w:val="00EC43C5"/>
    <w:rsid w:val="00EC46BE"/>
    <w:rsid w:val="00EC655F"/>
    <w:rsid w:val="00EC6AF1"/>
    <w:rsid w:val="00EC7399"/>
    <w:rsid w:val="00ED2055"/>
    <w:rsid w:val="00ED2B28"/>
    <w:rsid w:val="00ED4BF0"/>
    <w:rsid w:val="00ED5D5C"/>
    <w:rsid w:val="00ED6335"/>
    <w:rsid w:val="00EE44FC"/>
    <w:rsid w:val="00EE4CBE"/>
    <w:rsid w:val="00EE7F6A"/>
    <w:rsid w:val="00EF1343"/>
    <w:rsid w:val="00EF4469"/>
    <w:rsid w:val="00EF58CE"/>
    <w:rsid w:val="00EF6749"/>
    <w:rsid w:val="00F03553"/>
    <w:rsid w:val="00F04F38"/>
    <w:rsid w:val="00F0627D"/>
    <w:rsid w:val="00F06822"/>
    <w:rsid w:val="00F072BF"/>
    <w:rsid w:val="00F07986"/>
    <w:rsid w:val="00F101E9"/>
    <w:rsid w:val="00F1598E"/>
    <w:rsid w:val="00F167CD"/>
    <w:rsid w:val="00F17345"/>
    <w:rsid w:val="00F17BFD"/>
    <w:rsid w:val="00F208A4"/>
    <w:rsid w:val="00F27466"/>
    <w:rsid w:val="00F30199"/>
    <w:rsid w:val="00F30313"/>
    <w:rsid w:val="00F309B4"/>
    <w:rsid w:val="00F32355"/>
    <w:rsid w:val="00F33763"/>
    <w:rsid w:val="00F40B7E"/>
    <w:rsid w:val="00F41588"/>
    <w:rsid w:val="00F41898"/>
    <w:rsid w:val="00F4419F"/>
    <w:rsid w:val="00F47BFE"/>
    <w:rsid w:val="00F52FBA"/>
    <w:rsid w:val="00F605B1"/>
    <w:rsid w:val="00F60B3C"/>
    <w:rsid w:val="00F60E13"/>
    <w:rsid w:val="00F63D88"/>
    <w:rsid w:val="00F66C4F"/>
    <w:rsid w:val="00F6713D"/>
    <w:rsid w:val="00F67675"/>
    <w:rsid w:val="00F70A5C"/>
    <w:rsid w:val="00F71292"/>
    <w:rsid w:val="00F71A0B"/>
    <w:rsid w:val="00F721DF"/>
    <w:rsid w:val="00F72D10"/>
    <w:rsid w:val="00F73C9D"/>
    <w:rsid w:val="00F74DE8"/>
    <w:rsid w:val="00F7692C"/>
    <w:rsid w:val="00F7789A"/>
    <w:rsid w:val="00F86D3C"/>
    <w:rsid w:val="00F86EC6"/>
    <w:rsid w:val="00F8738B"/>
    <w:rsid w:val="00F92BC0"/>
    <w:rsid w:val="00F93A23"/>
    <w:rsid w:val="00F95978"/>
    <w:rsid w:val="00F96ABE"/>
    <w:rsid w:val="00FA3A42"/>
    <w:rsid w:val="00FA3EF8"/>
    <w:rsid w:val="00FA74D4"/>
    <w:rsid w:val="00FB0B8F"/>
    <w:rsid w:val="00FB2467"/>
    <w:rsid w:val="00FB6D7E"/>
    <w:rsid w:val="00FC0AE3"/>
    <w:rsid w:val="00FC121A"/>
    <w:rsid w:val="00FC35A9"/>
    <w:rsid w:val="00FC42D8"/>
    <w:rsid w:val="00FC5D29"/>
    <w:rsid w:val="00FD2F34"/>
    <w:rsid w:val="00FD4405"/>
    <w:rsid w:val="00FE0F9B"/>
    <w:rsid w:val="00FE25BC"/>
    <w:rsid w:val="00FF09E3"/>
    <w:rsid w:val="00FF164F"/>
    <w:rsid w:val="00FF3A77"/>
    <w:rsid w:val="00FF3A78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03"/>
    <w:pPr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7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59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5978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959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5978"/>
    <w:rPr>
      <w:rFonts w:ascii="Calibri" w:eastAsia="Calibri" w:hAnsi="Calibri" w:cs="Times New Roman"/>
      <w:sz w:val="22"/>
      <w:szCs w:val="22"/>
    </w:rPr>
  </w:style>
  <w:style w:type="character" w:styleId="a7">
    <w:name w:val="Strong"/>
    <w:basedOn w:val="a0"/>
    <w:uiPriority w:val="22"/>
    <w:qFormat/>
    <w:rsid w:val="00F95978"/>
    <w:rPr>
      <w:b/>
      <w:bCs/>
    </w:rPr>
  </w:style>
  <w:style w:type="paragraph" w:customStyle="1" w:styleId="a8">
    <w:name w:val="мой"/>
    <w:basedOn w:val="a"/>
    <w:rsid w:val="00F95978"/>
    <w:pPr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03"/>
    <w:pPr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7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59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5978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959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5978"/>
    <w:rPr>
      <w:rFonts w:ascii="Calibri" w:eastAsia="Calibri" w:hAnsi="Calibri" w:cs="Times New Roman"/>
      <w:sz w:val="22"/>
      <w:szCs w:val="22"/>
    </w:rPr>
  </w:style>
  <w:style w:type="character" w:styleId="a7">
    <w:name w:val="Strong"/>
    <w:basedOn w:val="a0"/>
    <w:uiPriority w:val="22"/>
    <w:qFormat/>
    <w:rsid w:val="00F95978"/>
    <w:rPr>
      <w:b/>
      <w:bCs/>
    </w:rPr>
  </w:style>
  <w:style w:type="paragraph" w:customStyle="1" w:styleId="a8">
    <w:name w:val="мой"/>
    <w:basedOn w:val="a"/>
    <w:rsid w:val="00F95978"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87CC-EF38-4A47-994D-138CB426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48</Pages>
  <Words>17189</Words>
  <Characters>97980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 Сергей Леонидович</dc:creator>
  <cp:keywords/>
  <cp:lastModifiedBy>Морозов Алексей Юрьевич</cp:lastModifiedBy>
  <cp:revision>10</cp:revision>
  <dcterms:created xsi:type="dcterms:W3CDTF">2017-07-10T15:16:00Z</dcterms:created>
  <dcterms:modified xsi:type="dcterms:W3CDTF">2017-08-01T06:27:00Z</dcterms:modified>
</cp:coreProperties>
</file>