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A" w:rsidRPr="00297DE6" w:rsidRDefault="0081134A" w:rsidP="00ED3AEF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Администрация муниципального образования «Майнский район»</w:t>
      </w:r>
    </w:p>
    <w:p w:rsidR="0081134A" w:rsidRPr="00297DE6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Ульяновской области</w:t>
      </w:r>
    </w:p>
    <w:p w:rsidR="0081134A" w:rsidRPr="00297DE6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81134A" w:rsidRPr="00297DE6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Муниципальное учреждение «Отдел по делам культуры и организации досуга населения» администрации МО «Майнский район»</w:t>
      </w:r>
    </w:p>
    <w:p w:rsidR="00297DE6" w:rsidRPr="00297DE6" w:rsidRDefault="00297DE6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Федеральное государственное бюджетное учреждение культуры «Государственный музей-усадьба «</w:t>
      </w:r>
      <w:proofErr w:type="spellStart"/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Остафьево</w:t>
      </w:r>
      <w:proofErr w:type="spellEnd"/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 - «Русский Парнас»</w:t>
      </w:r>
    </w:p>
    <w:p w:rsidR="0081134A" w:rsidRPr="00297DE6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Муниципальное учреждение культуры «Майнская межпоселенческая библиотека им. И.С. Полбина»</w:t>
      </w:r>
    </w:p>
    <w:p w:rsidR="0081134A" w:rsidRPr="00297DE6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7D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Муниципальное образовательное учреждение дополнительного образования детей «Майнская детская школа искусств им.В.Н. Кашперова»</w:t>
      </w:r>
    </w:p>
    <w:p w:rsidR="0081134A" w:rsidRPr="0008131A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1134A" w:rsidRPr="0008131A" w:rsidRDefault="0081134A" w:rsidP="0081134A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8131A" w:rsidRDefault="0008131A" w:rsidP="00587733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8131A" w:rsidRDefault="0008131A" w:rsidP="00587733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A5E8C" w:rsidRDefault="00EA5E8C" w:rsidP="00ED3AEF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Межрегиональные </w:t>
      </w:r>
    </w:p>
    <w:p w:rsidR="007F5495" w:rsidRDefault="007F5495" w:rsidP="00ED3AEF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8131A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Малые </w:t>
      </w:r>
      <w:proofErr w:type="spellStart"/>
      <w:r w:rsidRPr="0008131A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Карамзинские</w:t>
      </w:r>
      <w:proofErr w:type="spellEnd"/>
      <w:r w:rsidRPr="0008131A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чтения</w:t>
      </w:r>
    </w:p>
    <w:p w:rsidR="0008131A" w:rsidRPr="0008131A" w:rsidRDefault="0008131A" w:rsidP="00ED3AEF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A61ACE" w:rsidRDefault="00A61ACE" w:rsidP="00ED3AEF">
      <w:pPr>
        <w:pStyle w:val="a5"/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  <w:r w:rsidRPr="0008131A"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«Карамзин. Чтение для сердца и разума»</w:t>
      </w:r>
    </w:p>
    <w:p w:rsidR="0008131A" w:rsidRPr="0008131A" w:rsidRDefault="0008131A" w:rsidP="00ED3AEF">
      <w:pPr>
        <w:pStyle w:val="a5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7F5495" w:rsidRDefault="00ED3AEF" w:rsidP="00ED3AEF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 декабря 2018</w:t>
      </w:r>
      <w:r w:rsidR="00A61AC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</w:t>
      </w:r>
    </w:p>
    <w:p w:rsidR="00A61ACE" w:rsidRDefault="00A61ACE" w:rsidP="00A61ACE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81280</wp:posOffset>
            </wp:positionV>
            <wp:extent cx="2486025" cy="2486025"/>
            <wp:effectExtent l="19050" t="0" r="9525" b="0"/>
            <wp:wrapTight wrapText="bothSides">
              <wp:wrapPolygon edited="0">
                <wp:start x="8441" y="0"/>
                <wp:lineTo x="7117" y="331"/>
                <wp:lineTo x="3145" y="2317"/>
                <wp:lineTo x="2317" y="3641"/>
                <wp:lineTo x="993" y="5297"/>
                <wp:lineTo x="-166" y="7945"/>
                <wp:lineTo x="-166" y="13241"/>
                <wp:lineTo x="828" y="15890"/>
                <wp:lineTo x="2648" y="18869"/>
                <wp:lineTo x="6455" y="21186"/>
                <wp:lineTo x="6952" y="21186"/>
                <wp:lineTo x="7945" y="21517"/>
                <wp:lineTo x="8110" y="21517"/>
                <wp:lineTo x="13407" y="21517"/>
                <wp:lineTo x="13572" y="21517"/>
                <wp:lineTo x="14566" y="21186"/>
                <wp:lineTo x="15062" y="21186"/>
                <wp:lineTo x="18869" y="18869"/>
                <wp:lineTo x="19034" y="18538"/>
                <wp:lineTo x="20690" y="16055"/>
                <wp:lineTo x="20690" y="15890"/>
                <wp:lineTo x="21683" y="13407"/>
                <wp:lineTo x="21683" y="9103"/>
                <wp:lineTo x="21517" y="7945"/>
                <wp:lineTo x="20524" y="5462"/>
                <wp:lineTo x="20524" y="5297"/>
                <wp:lineTo x="18372" y="2317"/>
                <wp:lineTo x="14400" y="331"/>
                <wp:lineTo x="13076" y="0"/>
                <wp:lineTo x="8441" y="0"/>
              </wp:wrapPolygon>
            </wp:wrapTight>
            <wp:docPr id="1" name="Рисунок 1" descr="F:\карамзин_зна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амзин_знач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</w:rPr>
        <w:t>р.п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</w:rPr>
        <w:t>. Майна, Ульяновская область</w:t>
      </w:r>
    </w:p>
    <w:p w:rsidR="0008131A" w:rsidRDefault="0008131A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2018</w:t>
      </w: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ED3AEF" w:rsidRDefault="00ED3AEF" w:rsidP="0008131A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08131A" w:rsidRDefault="0008131A" w:rsidP="00A61ACE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A61ACE" w:rsidRDefault="00A61ACE" w:rsidP="00A6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Оргкомитет</w:t>
      </w:r>
      <w:r w:rsidRPr="000813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Pr="0008131A">
        <w:rPr>
          <w:rFonts w:ascii="Times New Roman" w:hAnsi="Times New Roman" w:cs="Times New Roman"/>
          <w:sz w:val="28"/>
          <w:szCs w:val="28"/>
        </w:rPr>
        <w:t xml:space="preserve"> муниципальное учреждение «Отдел по делам культуры и организации досуга населения» администрации МО «Майнский район», </w:t>
      </w:r>
      <w:r w:rsidR="00A92D68" w:rsidRPr="0008131A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  <w:r w:rsidRPr="0008131A">
        <w:rPr>
          <w:rFonts w:ascii="Times New Roman" w:hAnsi="Times New Roman" w:cs="Times New Roman"/>
          <w:sz w:val="28"/>
          <w:szCs w:val="28"/>
        </w:rPr>
        <w:t xml:space="preserve"> «Майнская межпоселенческая библиотека им. И.С. Полбина»</w:t>
      </w:r>
      <w:r w:rsidR="00A92D68" w:rsidRPr="0008131A">
        <w:rPr>
          <w:rFonts w:ascii="Times New Roman" w:hAnsi="Times New Roman" w:cs="Times New Roman"/>
          <w:sz w:val="28"/>
          <w:szCs w:val="28"/>
        </w:rPr>
        <w:t>, муниципальное образовательное учреждение дополнительного образования детей «Майнская детская шк</w:t>
      </w:r>
      <w:r w:rsidR="00290EF1">
        <w:rPr>
          <w:rFonts w:ascii="Times New Roman" w:hAnsi="Times New Roman" w:cs="Times New Roman"/>
          <w:sz w:val="28"/>
          <w:szCs w:val="28"/>
        </w:rPr>
        <w:t xml:space="preserve">ола искусств </w:t>
      </w:r>
      <w:proofErr w:type="spellStart"/>
      <w:r w:rsidR="00290EF1">
        <w:rPr>
          <w:rFonts w:ascii="Times New Roman" w:hAnsi="Times New Roman" w:cs="Times New Roman"/>
          <w:sz w:val="28"/>
          <w:szCs w:val="28"/>
        </w:rPr>
        <w:t>им.В.Н</w:t>
      </w:r>
      <w:proofErr w:type="spellEnd"/>
      <w:r w:rsidR="00290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EF1">
        <w:rPr>
          <w:rFonts w:ascii="Times New Roman" w:hAnsi="Times New Roman" w:cs="Times New Roman"/>
          <w:sz w:val="28"/>
          <w:szCs w:val="28"/>
        </w:rPr>
        <w:t>Кашперова</w:t>
      </w:r>
      <w:proofErr w:type="spellEnd"/>
      <w:r w:rsidR="00290EF1">
        <w:rPr>
          <w:rFonts w:ascii="Times New Roman" w:hAnsi="Times New Roman" w:cs="Times New Roman"/>
          <w:sz w:val="28"/>
          <w:szCs w:val="28"/>
        </w:rPr>
        <w:t>», муниципальное учреждение культуры «Майнский историко-краеведческий музей».</w:t>
      </w:r>
    </w:p>
    <w:p w:rsidR="0008131A" w:rsidRPr="0008131A" w:rsidRDefault="0008131A" w:rsidP="00A6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Default="00EA5E8C" w:rsidP="00A6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10.30 – 12.00</w:t>
      </w:r>
    </w:p>
    <w:p w:rsidR="0008131A" w:rsidRPr="0008131A" w:rsidRDefault="0008131A" w:rsidP="00A6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Pr="0008131A" w:rsidRDefault="00A92D68" w:rsidP="00A6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587733" w:rsidRPr="0008131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587733" w:rsidRPr="00081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7733" w:rsidRPr="0008131A">
        <w:rPr>
          <w:rFonts w:ascii="Times New Roman" w:hAnsi="Times New Roman" w:cs="Times New Roman"/>
          <w:sz w:val="28"/>
          <w:szCs w:val="28"/>
        </w:rPr>
        <w:t>айна, ул. Полбина,7, Майнская детская школа искусств</w:t>
      </w:r>
      <w:r w:rsidR="0008131A">
        <w:rPr>
          <w:rFonts w:ascii="Times New Roman" w:hAnsi="Times New Roman" w:cs="Times New Roman"/>
          <w:sz w:val="28"/>
          <w:szCs w:val="28"/>
        </w:rPr>
        <w:t xml:space="preserve"> им.В.Н. Кашперова</w:t>
      </w:r>
    </w:p>
    <w:p w:rsidR="00A92D68" w:rsidRPr="0008131A" w:rsidRDefault="00A92D68" w:rsidP="00A61A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98" w:rsidRDefault="00DB0698" w:rsidP="00DB06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EA5E8C">
        <w:rPr>
          <w:rFonts w:ascii="Times New Roman" w:hAnsi="Times New Roman" w:cs="Times New Roman"/>
          <w:b/>
          <w:sz w:val="28"/>
          <w:szCs w:val="28"/>
        </w:rPr>
        <w:t xml:space="preserve">Малых </w:t>
      </w:r>
      <w:proofErr w:type="spellStart"/>
      <w:r w:rsidR="00EA5E8C">
        <w:rPr>
          <w:rFonts w:ascii="Times New Roman" w:hAnsi="Times New Roman" w:cs="Times New Roman"/>
          <w:b/>
          <w:sz w:val="28"/>
          <w:szCs w:val="28"/>
        </w:rPr>
        <w:t>Карамзинских</w:t>
      </w:r>
      <w:proofErr w:type="spellEnd"/>
      <w:r w:rsidR="00EA5E8C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DB0698" w:rsidRPr="00DB0698" w:rsidRDefault="00DB0698" w:rsidP="00DB0698">
      <w:pPr>
        <w:pStyle w:val="a5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B06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«Карамзин. Чтение для сердца и разума»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A92D68" w:rsidRDefault="00DB0698" w:rsidP="00A92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31A" w:rsidRPr="0008131A" w:rsidRDefault="0008131A" w:rsidP="00A92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3" w:rsidRPr="0008131A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7733" w:rsidRPr="000813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5E8C">
        <w:rPr>
          <w:rFonts w:ascii="Times New Roman" w:hAnsi="Times New Roman" w:cs="Times New Roman"/>
          <w:b/>
          <w:sz w:val="28"/>
          <w:szCs w:val="28"/>
        </w:rPr>
        <w:t>10</w:t>
      </w:r>
      <w:r w:rsidRPr="0008131A">
        <w:rPr>
          <w:rFonts w:ascii="Times New Roman" w:hAnsi="Times New Roman" w:cs="Times New Roman"/>
          <w:b/>
          <w:sz w:val="28"/>
          <w:szCs w:val="28"/>
        </w:rPr>
        <w:t xml:space="preserve">-00   </w:t>
      </w:r>
      <w:r w:rsidR="00587733" w:rsidRPr="000813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131A">
        <w:rPr>
          <w:rFonts w:ascii="Times New Roman" w:hAnsi="Times New Roman" w:cs="Times New Roman"/>
          <w:sz w:val="28"/>
          <w:szCs w:val="28"/>
        </w:rPr>
        <w:t>Заезд и регистрация участников</w:t>
      </w:r>
    </w:p>
    <w:p w:rsidR="00587733" w:rsidRDefault="00587733" w:rsidP="005877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     В фойе школы: выставка редких книг; </w:t>
      </w:r>
      <w:r w:rsidR="00EA5E8C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="00290EF1">
        <w:rPr>
          <w:rFonts w:ascii="Times New Roman" w:hAnsi="Times New Roman" w:cs="Times New Roman"/>
          <w:sz w:val="28"/>
          <w:szCs w:val="28"/>
        </w:rPr>
        <w:t>«Карамзин</w:t>
      </w:r>
      <w:proofErr w:type="gramStart"/>
      <w:r w:rsidR="00290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90EF1">
        <w:rPr>
          <w:rFonts w:ascii="Times New Roman" w:hAnsi="Times New Roman" w:cs="Times New Roman"/>
          <w:sz w:val="28"/>
          <w:szCs w:val="28"/>
        </w:rPr>
        <w:t>Классик и современник»</w:t>
      </w:r>
      <w:r w:rsidRPr="0008131A">
        <w:rPr>
          <w:rFonts w:ascii="Times New Roman" w:hAnsi="Times New Roman" w:cs="Times New Roman"/>
          <w:sz w:val="28"/>
          <w:szCs w:val="28"/>
        </w:rPr>
        <w:t xml:space="preserve">; выставка работ участников Открытого конкурса </w:t>
      </w:r>
      <w:r w:rsidR="00EA5E8C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08131A">
        <w:rPr>
          <w:rFonts w:ascii="Times New Roman" w:hAnsi="Times New Roman" w:cs="Times New Roman"/>
          <w:sz w:val="28"/>
          <w:szCs w:val="28"/>
        </w:rPr>
        <w:t>творчества «Мой Карамзин</w:t>
      </w:r>
      <w:r w:rsidR="00EA5E8C">
        <w:rPr>
          <w:rFonts w:ascii="Times New Roman" w:hAnsi="Times New Roman" w:cs="Times New Roman"/>
          <w:sz w:val="28"/>
          <w:szCs w:val="28"/>
        </w:rPr>
        <w:t xml:space="preserve"> - 2018</w:t>
      </w:r>
      <w:r w:rsidRPr="0008131A">
        <w:rPr>
          <w:rFonts w:ascii="Times New Roman" w:hAnsi="Times New Roman" w:cs="Times New Roman"/>
          <w:sz w:val="28"/>
          <w:szCs w:val="28"/>
        </w:rPr>
        <w:t>»;</w:t>
      </w:r>
    </w:p>
    <w:p w:rsidR="0008131A" w:rsidRPr="0008131A" w:rsidRDefault="0008131A" w:rsidP="005877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>-</w:t>
      </w:r>
      <w:r w:rsidR="00587733" w:rsidRPr="0008131A">
        <w:rPr>
          <w:rFonts w:ascii="Times New Roman" w:hAnsi="Times New Roman" w:cs="Times New Roman"/>
          <w:sz w:val="28"/>
          <w:szCs w:val="28"/>
        </w:rPr>
        <w:t xml:space="preserve"> </w:t>
      </w:r>
      <w:r w:rsidR="00EA5E8C">
        <w:rPr>
          <w:rFonts w:ascii="Times New Roman" w:hAnsi="Times New Roman" w:cs="Times New Roman"/>
          <w:b/>
          <w:sz w:val="28"/>
          <w:szCs w:val="28"/>
        </w:rPr>
        <w:t>10</w:t>
      </w:r>
      <w:r w:rsidRPr="0008131A">
        <w:rPr>
          <w:rFonts w:ascii="Times New Roman" w:hAnsi="Times New Roman" w:cs="Times New Roman"/>
          <w:b/>
          <w:sz w:val="28"/>
          <w:szCs w:val="28"/>
        </w:rPr>
        <w:t>-30</w:t>
      </w:r>
      <w:r w:rsidRPr="0008131A">
        <w:rPr>
          <w:rFonts w:ascii="Times New Roman" w:hAnsi="Times New Roman" w:cs="Times New Roman"/>
          <w:sz w:val="28"/>
          <w:szCs w:val="28"/>
        </w:rPr>
        <w:t xml:space="preserve">   Начало работы </w:t>
      </w:r>
      <w:r w:rsidR="00EA5E8C">
        <w:rPr>
          <w:rFonts w:ascii="Times New Roman" w:hAnsi="Times New Roman" w:cs="Times New Roman"/>
          <w:sz w:val="28"/>
          <w:szCs w:val="28"/>
        </w:rPr>
        <w:t>Чтений</w:t>
      </w:r>
      <w:r w:rsidRPr="0008131A">
        <w:rPr>
          <w:rFonts w:ascii="Times New Roman" w:hAnsi="Times New Roman" w:cs="Times New Roman"/>
          <w:sz w:val="28"/>
          <w:szCs w:val="28"/>
        </w:rPr>
        <w:t xml:space="preserve"> «Карамзин. Чтение для сердца и разума» (приглашены преподаватели русского языка и литературы, истории, </w:t>
      </w:r>
      <w:r w:rsidR="00DB069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08131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DB0698">
        <w:rPr>
          <w:rFonts w:ascii="Times New Roman" w:hAnsi="Times New Roman" w:cs="Times New Roman"/>
          <w:sz w:val="28"/>
          <w:szCs w:val="28"/>
        </w:rPr>
        <w:t>и</w:t>
      </w:r>
      <w:r w:rsidRPr="0008131A">
        <w:rPr>
          <w:rFonts w:ascii="Times New Roman" w:hAnsi="Times New Roman" w:cs="Times New Roman"/>
          <w:sz w:val="28"/>
          <w:szCs w:val="28"/>
        </w:rPr>
        <w:t xml:space="preserve"> муниципальных библиотек, </w:t>
      </w:r>
      <w:r w:rsidR="00DB0698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Pr="0008131A">
        <w:rPr>
          <w:rFonts w:ascii="Times New Roman" w:hAnsi="Times New Roman" w:cs="Times New Roman"/>
          <w:sz w:val="28"/>
          <w:szCs w:val="28"/>
        </w:rPr>
        <w:t xml:space="preserve">учреждений культуры, краеведы, представители общественности и др.); </w:t>
      </w:r>
    </w:p>
    <w:p w:rsidR="00587733" w:rsidRPr="0008131A" w:rsidRDefault="00587733" w:rsidP="005877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>-</w:t>
      </w:r>
      <w:r w:rsidR="00DB0698">
        <w:rPr>
          <w:rFonts w:ascii="Times New Roman" w:hAnsi="Times New Roman" w:cs="Times New Roman"/>
          <w:sz w:val="28"/>
          <w:szCs w:val="28"/>
        </w:rPr>
        <w:t xml:space="preserve"> </w:t>
      </w:r>
      <w:r w:rsidRPr="0008131A">
        <w:rPr>
          <w:rFonts w:ascii="Times New Roman" w:hAnsi="Times New Roman" w:cs="Times New Roman"/>
          <w:sz w:val="28"/>
          <w:szCs w:val="28"/>
        </w:rPr>
        <w:t xml:space="preserve"> Подведение итогов конкурса «Мой Карамзин» и  награждение победителей;</w:t>
      </w:r>
    </w:p>
    <w:p w:rsidR="00A92D68" w:rsidRPr="0008131A" w:rsidRDefault="00DB069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FFE">
        <w:rPr>
          <w:rFonts w:ascii="Times New Roman" w:hAnsi="Times New Roman" w:cs="Times New Roman"/>
          <w:sz w:val="28"/>
          <w:szCs w:val="28"/>
        </w:rPr>
        <w:t>Музыкально – литературная композиция «Н.М. Карамзин. Письма к братьям»</w:t>
      </w:r>
    </w:p>
    <w:p w:rsidR="00A92D68" w:rsidRPr="0008131A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- </w:t>
      </w:r>
      <w:r w:rsidR="00DB0698">
        <w:rPr>
          <w:rFonts w:ascii="Times New Roman" w:hAnsi="Times New Roman" w:cs="Times New Roman"/>
          <w:sz w:val="28"/>
          <w:szCs w:val="28"/>
        </w:rPr>
        <w:t xml:space="preserve">     </w:t>
      </w:r>
      <w:r w:rsidRPr="0008131A">
        <w:rPr>
          <w:rFonts w:ascii="Times New Roman" w:hAnsi="Times New Roman" w:cs="Times New Roman"/>
          <w:sz w:val="28"/>
          <w:szCs w:val="28"/>
        </w:rPr>
        <w:t>Выступление творческих коллективов</w:t>
      </w:r>
      <w:r w:rsidR="0008131A">
        <w:rPr>
          <w:rFonts w:ascii="Times New Roman" w:hAnsi="Times New Roman" w:cs="Times New Roman"/>
          <w:sz w:val="28"/>
          <w:szCs w:val="28"/>
        </w:rPr>
        <w:t>, солистов</w:t>
      </w:r>
      <w:r w:rsidRPr="00081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1A">
        <w:rPr>
          <w:rFonts w:ascii="Times New Roman" w:hAnsi="Times New Roman" w:cs="Times New Roman"/>
          <w:sz w:val="28"/>
          <w:szCs w:val="28"/>
        </w:rPr>
        <w:t>Майнской</w:t>
      </w:r>
      <w:proofErr w:type="gramEnd"/>
      <w:r w:rsidRPr="0008131A">
        <w:rPr>
          <w:rFonts w:ascii="Times New Roman" w:hAnsi="Times New Roman" w:cs="Times New Roman"/>
          <w:sz w:val="28"/>
          <w:szCs w:val="28"/>
        </w:rPr>
        <w:t xml:space="preserve"> ДШИ; </w:t>
      </w:r>
    </w:p>
    <w:p w:rsidR="00A92D68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- </w:t>
      </w:r>
      <w:r w:rsidR="006D19A4">
        <w:rPr>
          <w:rFonts w:ascii="Times New Roman" w:hAnsi="Times New Roman" w:cs="Times New Roman"/>
          <w:sz w:val="28"/>
          <w:szCs w:val="28"/>
        </w:rPr>
        <w:t xml:space="preserve">  </w:t>
      </w:r>
      <w:r w:rsidRPr="0008131A"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897D15">
        <w:rPr>
          <w:rFonts w:ascii="Times New Roman" w:hAnsi="Times New Roman" w:cs="Times New Roman"/>
          <w:sz w:val="28"/>
          <w:szCs w:val="28"/>
        </w:rPr>
        <w:t>Чтений</w:t>
      </w:r>
      <w:r w:rsidRPr="0008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1A" w:rsidRPr="0008131A" w:rsidRDefault="0008131A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- </w:t>
      </w:r>
      <w:r w:rsidR="00897D15">
        <w:rPr>
          <w:rFonts w:ascii="Times New Roman" w:hAnsi="Times New Roman" w:cs="Times New Roman"/>
          <w:b/>
          <w:sz w:val="28"/>
          <w:szCs w:val="28"/>
        </w:rPr>
        <w:t xml:space="preserve">12-00 </w:t>
      </w:r>
      <w:r w:rsidRPr="0008131A">
        <w:rPr>
          <w:rFonts w:ascii="Times New Roman" w:hAnsi="Times New Roman" w:cs="Times New Roman"/>
          <w:sz w:val="28"/>
          <w:szCs w:val="28"/>
        </w:rPr>
        <w:t xml:space="preserve"> Перерыв на обед</w:t>
      </w:r>
    </w:p>
    <w:p w:rsidR="0008131A" w:rsidRPr="0008131A" w:rsidRDefault="0008131A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- </w:t>
      </w:r>
      <w:r w:rsidRPr="0008131A">
        <w:rPr>
          <w:rFonts w:ascii="Times New Roman" w:hAnsi="Times New Roman" w:cs="Times New Roman"/>
          <w:b/>
          <w:sz w:val="28"/>
          <w:szCs w:val="28"/>
        </w:rPr>
        <w:t>12-</w:t>
      </w:r>
      <w:r w:rsidR="00FE2180">
        <w:rPr>
          <w:rFonts w:ascii="Times New Roman" w:hAnsi="Times New Roman" w:cs="Times New Roman"/>
          <w:b/>
          <w:sz w:val="28"/>
          <w:szCs w:val="28"/>
        </w:rPr>
        <w:t>4</w:t>
      </w:r>
      <w:r w:rsidR="00587733" w:rsidRPr="0008131A">
        <w:rPr>
          <w:rFonts w:ascii="Times New Roman" w:hAnsi="Times New Roman" w:cs="Times New Roman"/>
          <w:b/>
          <w:sz w:val="28"/>
          <w:szCs w:val="28"/>
        </w:rPr>
        <w:t>5</w:t>
      </w:r>
      <w:r w:rsidR="00DB0698">
        <w:rPr>
          <w:rFonts w:ascii="Times New Roman" w:hAnsi="Times New Roman" w:cs="Times New Roman"/>
          <w:sz w:val="28"/>
          <w:szCs w:val="28"/>
        </w:rPr>
        <w:t xml:space="preserve"> </w:t>
      </w:r>
      <w:r w:rsidR="008B5FFE">
        <w:rPr>
          <w:rFonts w:ascii="Times New Roman" w:hAnsi="Times New Roman" w:cs="Times New Roman"/>
          <w:sz w:val="28"/>
          <w:szCs w:val="28"/>
        </w:rPr>
        <w:t xml:space="preserve"> </w:t>
      </w:r>
      <w:r w:rsidR="00FE2180">
        <w:rPr>
          <w:rFonts w:ascii="Times New Roman" w:hAnsi="Times New Roman" w:cs="Times New Roman"/>
          <w:sz w:val="28"/>
          <w:szCs w:val="28"/>
        </w:rPr>
        <w:t>Экскурсия в Майнский историко-краеведческий музей</w:t>
      </w:r>
    </w:p>
    <w:p w:rsidR="0008131A" w:rsidRPr="0008131A" w:rsidRDefault="0008131A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D68" w:rsidRPr="0008131A" w:rsidRDefault="00A92D68" w:rsidP="00A92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31A">
        <w:rPr>
          <w:rFonts w:ascii="Times New Roman" w:hAnsi="Times New Roman" w:cs="Times New Roman"/>
          <w:sz w:val="28"/>
          <w:szCs w:val="28"/>
        </w:rPr>
        <w:t xml:space="preserve">- </w:t>
      </w:r>
      <w:r w:rsidR="00FE2180">
        <w:rPr>
          <w:rFonts w:ascii="Times New Roman" w:hAnsi="Times New Roman" w:cs="Times New Roman"/>
          <w:b/>
          <w:sz w:val="28"/>
          <w:szCs w:val="28"/>
        </w:rPr>
        <w:t>13-3</w:t>
      </w:r>
      <w:r w:rsidRPr="0008131A">
        <w:rPr>
          <w:rFonts w:ascii="Times New Roman" w:hAnsi="Times New Roman" w:cs="Times New Roman"/>
          <w:b/>
          <w:sz w:val="28"/>
          <w:szCs w:val="28"/>
        </w:rPr>
        <w:t>0</w:t>
      </w:r>
      <w:r w:rsidRPr="0008131A">
        <w:rPr>
          <w:rFonts w:ascii="Times New Roman" w:hAnsi="Times New Roman" w:cs="Times New Roman"/>
          <w:sz w:val="28"/>
          <w:szCs w:val="28"/>
        </w:rPr>
        <w:t xml:space="preserve"> Отъезд </w:t>
      </w:r>
      <w:r w:rsidR="00FE2180">
        <w:rPr>
          <w:rFonts w:ascii="Times New Roman" w:hAnsi="Times New Roman" w:cs="Times New Roman"/>
          <w:sz w:val="28"/>
          <w:szCs w:val="28"/>
        </w:rPr>
        <w:t xml:space="preserve">участников Малых </w:t>
      </w:r>
      <w:proofErr w:type="spellStart"/>
      <w:r w:rsidR="00FE2180">
        <w:rPr>
          <w:rFonts w:ascii="Times New Roman" w:hAnsi="Times New Roman" w:cs="Times New Roman"/>
          <w:sz w:val="28"/>
          <w:szCs w:val="28"/>
        </w:rPr>
        <w:t>Карамзинских</w:t>
      </w:r>
      <w:proofErr w:type="spellEnd"/>
      <w:r w:rsidR="00FE2180">
        <w:rPr>
          <w:rFonts w:ascii="Times New Roman" w:hAnsi="Times New Roman" w:cs="Times New Roman"/>
          <w:sz w:val="28"/>
          <w:szCs w:val="28"/>
        </w:rPr>
        <w:t xml:space="preserve"> чтений</w:t>
      </w:r>
    </w:p>
    <w:p w:rsidR="002600B9" w:rsidRDefault="002600B9" w:rsidP="005144D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600B9" w:rsidRDefault="002600B9" w:rsidP="005144D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00B9" w:rsidRDefault="002600B9" w:rsidP="005144D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151A" w:rsidRPr="002600B9" w:rsidRDefault="002600B9" w:rsidP="0027151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600B9" w:rsidRPr="002600B9" w:rsidRDefault="002600B9" w:rsidP="002600B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00B9" w:rsidRPr="002600B9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171"/>
    <w:multiLevelType w:val="hybridMultilevel"/>
    <w:tmpl w:val="199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30C"/>
    <w:multiLevelType w:val="hybridMultilevel"/>
    <w:tmpl w:val="EB526E8C"/>
    <w:lvl w:ilvl="0" w:tplc="686EA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5"/>
    <w:rsid w:val="00027837"/>
    <w:rsid w:val="0008131A"/>
    <w:rsid w:val="00166AD9"/>
    <w:rsid w:val="00213841"/>
    <w:rsid w:val="00225DF3"/>
    <w:rsid w:val="002600B9"/>
    <w:rsid w:val="0027151A"/>
    <w:rsid w:val="00271C50"/>
    <w:rsid w:val="00290EF1"/>
    <w:rsid w:val="00297DE6"/>
    <w:rsid w:val="002C3168"/>
    <w:rsid w:val="00312DCB"/>
    <w:rsid w:val="005144DF"/>
    <w:rsid w:val="00587733"/>
    <w:rsid w:val="006D19A4"/>
    <w:rsid w:val="006D4644"/>
    <w:rsid w:val="006D4680"/>
    <w:rsid w:val="00757A81"/>
    <w:rsid w:val="007F5495"/>
    <w:rsid w:val="0081134A"/>
    <w:rsid w:val="00827963"/>
    <w:rsid w:val="00897D15"/>
    <w:rsid w:val="008B5FFE"/>
    <w:rsid w:val="00A050BB"/>
    <w:rsid w:val="00A56B48"/>
    <w:rsid w:val="00A61ACE"/>
    <w:rsid w:val="00A92D68"/>
    <w:rsid w:val="00D03CF0"/>
    <w:rsid w:val="00D362E9"/>
    <w:rsid w:val="00DB0698"/>
    <w:rsid w:val="00EA5E8C"/>
    <w:rsid w:val="00ED3AEF"/>
    <w:rsid w:val="00FE2180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4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4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3</cp:revision>
  <dcterms:created xsi:type="dcterms:W3CDTF">2018-11-28T16:02:00Z</dcterms:created>
  <dcterms:modified xsi:type="dcterms:W3CDTF">2018-11-28T17:02:00Z</dcterms:modified>
</cp:coreProperties>
</file>