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CD" w:rsidRDefault="00A53ECD" w:rsidP="00A83C4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3ECD" w:rsidRDefault="00A53ECD" w:rsidP="00FB54E7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3ECD" w:rsidRPr="00A53ECD" w:rsidRDefault="00A53ECD" w:rsidP="00A83C44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CD">
        <w:rPr>
          <w:rFonts w:ascii="Times New Roman" w:hAnsi="Times New Roman" w:cs="Times New Roman"/>
          <w:b/>
          <w:sz w:val="28"/>
          <w:szCs w:val="28"/>
        </w:rPr>
        <w:t xml:space="preserve"> «Отдыхайте у нас!»</w:t>
      </w:r>
    </w:p>
    <w:p w:rsidR="00A53ECD" w:rsidRPr="00A53ECD" w:rsidRDefault="00A53ECD" w:rsidP="00A83C4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3ECD" w:rsidRPr="00A53ECD" w:rsidRDefault="00A53ECD" w:rsidP="00FB54E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3ECD" w:rsidRDefault="00A53ECD" w:rsidP="00FB54E7">
      <w:pPr>
        <w:pStyle w:val="a5"/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 нас есть что любить, и есть чем гордиться.</w:t>
      </w:r>
    </w:p>
    <w:p w:rsidR="00A53ECD" w:rsidRDefault="00A53ECD" w:rsidP="00FB54E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Где-то в промежутке между нашими личными и национальными, точнее многонациональными любовью и гордостью</w:t>
      </w:r>
      <w:r w:rsidR="00A83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душе каждого лежит любовь к родному краю,  к малой родине, гордость за своих выдающихся земляков.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Тарханах нам расскажут о детстве Лермонтова, в Ижевске  покажут дом, в котором жил оружейных дел мастер Калашников, Саратовская область гордиться Гагариным. </w:t>
      </w:r>
    </w:p>
    <w:p w:rsidR="00F779F9" w:rsidRPr="005C5B72" w:rsidRDefault="00F779F9" w:rsidP="00FB54E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5C5B72">
        <w:rPr>
          <w:sz w:val="28"/>
          <w:szCs w:val="28"/>
        </w:rPr>
        <w:t xml:space="preserve">Майнский район Ульяновской области — частичка великой России. Посёлки и сёла района имеют свою особую и неповторимую, присущую только им историю, богатую значительными событиями и интересными именами. </w:t>
      </w:r>
    </w:p>
    <w:p w:rsidR="00F779F9" w:rsidRPr="005C5B72" w:rsidRDefault="00F779F9" w:rsidP="00FB54E7">
      <w:pPr>
        <w:tabs>
          <w:tab w:val="left" w:pos="0"/>
        </w:tabs>
        <w:spacing w:after="112" w:line="318" w:lineRule="atLeast"/>
        <w:jc w:val="both"/>
        <w:rPr>
          <w:sz w:val="28"/>
          <w:szCs w:val="28"/>
        </w:rPr>
      </w:pPr>
      <w:r w:rsidRPr="005C5B72">
        <w:rPr>
          <w:noProof/>
          <w:sz w:val="28"/>
          <w:szCs w:val="28"/>
        </w:rPr>
        <w:t xml:space="preserve"> </w:t>
      </w:r>
      <w:r w:rsidRPr="005C5B72">
        <w:rPr>
          <w:sz w:val="28"/>
          <w:szCs w:val="28"/>
        </w:rPr>
        <w:t xml:space="preserve"> К этому можно лишь добавить, что Майнский район — один из самых притягательных для ценителей старины и любителей природы. Он связан с именами писателя и историографа Н.М. Карамзина, писателей С.Т. Аксакова, А.А. Коринфского, И.И. Дмитриева, композитора В.Н. </w:t>
      </w:r>
      <w:proofErr w:type="spellStart"/>
      <w:r w:rsidRPr="005C5B72">
        <w:rPr>
          <w:sz w:val="28"/>
          <w:szCs w:val="28"/>
        </w:rPr>
        <w:t>Кашперова</w:t>
      </w:r>
      <w:proofErr w:type="spellEnd"/>
      <w:r w:rsidRPr="005C5B72">
        <w:rPr>
          <w:sz w:val="28"/>
          <w:szCs w:val="28"/>
        </w:rPr>
        <w:t xml:space="preserve">, с именем нашего земляка </w:t>
      </w:r>
      <w:r w:rsidRPr="005C5B72">
        <w:rPr>
          <w:bCs/>
          <w:color w:val="000000"/>
          <w:sz w:val="28"/>
          <w:szCs w:val="28"/>
        </w:rPr>
        <w:t xml:space="preserve">русским картографом, геодезистом, астрономом, доктором физико-математических наук, профессором, инженером - контр-адмиралом, лауреатом Государственной премии СССР В.В. </w:t>
      </w:r>
      <w:proofErr w:type="spellStart"/>
      <w:r w:rsidRPr="005C5B72">
        <w:rPr>
          <w:bCs/>
          <w:color w:val="000000"/>
          <w:sz w:val="28"/>
          <w:szCs w:val="28"/>
        </w:rPr>
        <w:t>Каврайским</w:t>
      </w:r>
      <w:proofErr w:type="spellEnd"/>
      <w:r w:rsidRPr="005C5B72">
        <w:rPr>
          <w:bCs/>
          <w:color w:val="000000"/>
          <w:sz w:val="28"/>
          <w:szCs w:val="28"/>
        </w:rPr>
        <w:t>. С именем</w:t>
      </w:r>
      <w:r w:rsidRPr="005C5B72">
        <w:rPr>
          <w:sz w:val="28"/>
          <w:szCs w:val="28"/>
        </w:rPr>
        <w:t xml:space="preserve"> Заслуженного художника РСФСР В.В. Киселёва, Дважды Героя Советского Союза И.С. Полбина и многих </w:t>
      </w:r>
      <w:proofErr w:type="spellStart"/>
      <w:proofErr w:type="gramStart"/>
      <w:r w:rsidRPr="005C5B72">
        <w:rPr>
          <w:sz w:val="28"/>
          <w:szCs w:val="28"/>
        </w:rPr>
        <w:t>многих</w:t>
      </w:r>
      <w:proofErr w:type="spellEnd"/>
      <w:proofErr w:type="gramEnd"/>
      <w:r w:rsidRPr="005C5B72">
        <w:rPr>
          <w:sz w:val="28"/>
          <w:szCs w:val="28"/>
        </w:rPr>
        <w:t xml:space="preserve"> других видных деятелей науки, искусства, других отраслей.  </w:t>
      </w:r>
    </w:p>
    <w:p w:rsidR="00F779F9" w:rsidRPr="005C5B72" w:rsidRDefault="00F779F9" w:rsidP="00FB54E7">
      <w:pPr>
        <w:tabs>
          <w:tab w:val="left" w:pos="0"/>
        </w:tabs>
        <w:spacing w:after="112" w:line="318" w:lineRule="atLeast"/>
        <w:jc w:val="both"/>
        <w:rPr>
          <w:bCs/>
          <w:color w:val="000000"/>
          <w:sz w:val="28"/>
          <w:szCs w:val="28"/>
        </w:rPr>
      </w:pPr>
      <w:r w:rsidRPr="005C5B72">
        <w:rPr>
          <w:sz w:val="28"/>
          <w:szCs w:val="28"/>
        </w:rPr>
        <w:t xml:space="preserve"> Здесь берут начало притоки </w:t>
      </w:r>
      <w:proofErr w:type="spellStart"/>
      <w:r w:rsidRPr="005C5B72">
        <w:rPr>
          <w:sz w:val="28"/>
          <w:szCs w:val="28"/>
        </w:rPr>
        <w:t>Свияги</w:t>
      </w:r>
      <w:proofErr w:type="spellEnd"/>
      <w:r w:rsidRPr="005C5B72">
        <w:rPr>
          <w:sz w:val="28"/>
          <w:szCs w:val="28"/>
        </w:rPr>
        <w:t xml:space="preserve"> — реки Сельдь и Гуща, а местные пруды и озера знают почти все рыболовы области. </w:t>
      </w:r>
    </w:p>
    <w:p w:rsidR="00F779F9" w:rsidRDefault="00F779F9" w:rsidP="00FB54E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Майнский район хорош в летнее время для любителей тихой охоты – сбора грибов и ягод.</w:t>
      </w:r>
    </w:p>
    <w:p w:rsidR="00B505C5" w:rsidRPr="005C5B72" w:rsidRDefault="00F779F9" w:rsidP="00FB54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вы мечтаете совершить паломническую поездку, то вам не</w:t>
      </w:r>
      <w:r w:rsidR="00B505C5">
        <w:rPr>
          <w:sz w:val="28"/>
          <w:szCs w:val="28"/>
        </w:rPr>
        <w:t xml:space="preserve">пременно нужно посетить Ляховский Храм в честь Спаса Нерукотворного, построенного в 1828 – 1830 </w:t>
      </w:r>
      <w:proofErr w:type="spellStart"/>
      <w:r w:rsidR="00B505C5">
        <w:rPr>
          <w:sz w:val="28"/>
          <w:szCs w:val="28"/>
        </w:rPr>
        <w:t>г.г</w:t>
      </w:r>
      <w:proofErr w:type="spellEnd"/>
      <w:r w:rsidR="00B505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05C5" w:rsidRPr="005C5B72">
        <w:rPr>
          <w:sz w:val="28"/>
          <w:szCs w:val="28"/>
        </w:rPr>
        <w:t>Проселочными дорогами и лесными тропинками тянутся к ней по большим и малым праздникам прихожане, испытывая особую благодать под е</w:t>
      </w:r>
      <w:r w:rsidR="00B505C5">
        <w:rPr>
          <w:sz w:val="28"/>
          <w:szCs w:val="28"/>
        </w:rPr>
        <w:t>ё</w:t>
      </w:r>
      <w:r w:rsidR="00B505C5" w:rsidRPr="005C5B72">
        <w:rPr>
          <w:sz w:val="28"/>
          <w:szCs w:val="28"/>
        </w:rPr>
        <w:t xml:space="preserve"> столетиями </w:t>
      </w:r>
      <w:proofErr w:type="spellStart"/>
      <w:r w:rsidR="00B505C5" w:rsidRPr="005C5B72">
        <w:rPr>
          <w:sz w:val="28"/>
          <w:szCs w:val="28"/>
        </w:rPr>
        <w:t>намоленными</w:t>
      </w:r>
      <w:proofErr w:type="spellEnd"/>
      <w:r w:rsidR="00B505C5" w:rsidRPr="005C5B72">
        <w:rPr>
          <w:sz w:val="28"/>
          <w:szCs w:val="28"/>
        </w:rPr>
        <w:t xml:space="preserve"> сводами. </w:t>
      </w:r>
    </w:p>
    <w:p w:rsidR="00B505C5" w:rsidRDefault="00B505C5" w:rsidP="00FB54E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Любителям истории, краеведения нужно начинать своё знакомство с нашим небольшим, но уютным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краеведческим музеем. В его залах можно познакомит</w:t>
      </w:r>
      <w:r w:rsidR="00A83C44">
        <w:rPr>
          <w:rFonts w:ascii="Times New Roman" w:hAnsi="Times New Roman" w:cs="Times New Roman"/>
          <w:sz w:val="28"/>
          <w:szCs w:val="28"/>
        </w:rPr>
        <w:t xml:space="preserve">ься с историей разных времен и </w:t>
      </w:r>
      <w:r>
        <w:rPr>
          <w:rFonts w:ascii="Times New Roman" w:hAnsi="Times New Roman" w:cs="Times New Roman"/>
          <w:sz w:val="28"/>
          <w:szCs w:val="28"/>
        </w:rPr>
        <w:t>исторических отрезков.</w:t>
      </w:r>
    </w:p>
    <w:p w:rsidR="00A83C44" w:rsidRDefault="00A83C44" w:rsidP="00FB54E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Любители рыбной ловли знают о чудодейственных свойствах родников Майнского района: «Утоли усталость»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«Гремячий»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с.Загоскино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в сёлах Белое Озеро, Анненково Лесное,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Вязовка,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83C44" w:rsidRDefault="00A83C44" w:rsidP="00FB54E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Любителям отдыха от городской суеты мы предлагаем посетить наше Белое Озеро, с песчаным пляжем, волейбольной площадкой и местом для пикника.</w:t>
      </w:r>
    </w:p>
    <w:p w:rsidR="00A53ECD" w:rsidRDefault="00A53ECD" w:rsidP="00FB54E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современной территории Майнского района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находится бывшее имение семьи  Аксаковых. Этот</w:t>
      </w:r>
      <w:r w:rsidR="00CD7086">
        <w:rPr>
          <w:rFonts w:ascii="Times New Roman" w:hAnsi="Times New Roman" w:cs="Times New Roman"/>
          <w:sz w:val="28"/>
          <w:szCs w:val="28"/>
        </w:rPr>
        <w:t xml:space="preserve"> знаменитый род</w:t>
      </w:r>
      <w:r>
        <w:rPr>
          <w:rFonts w:ascii="Times New Roman" w:hAnsi="Times New Roman" w:cs="Times New Roman"/>
          <w:sz w:val="28"/>
          <w:szCs w:val="28"/>
        </w:rPr>
        <w:t xml:space="preserve"> известен  и в России, и за её пределами. Один из ярких его представителей – русский писатель, натуралист Сергей Тимофеевич Аксаков. Это он описал красоты нашего края, проповедовал на весь мир семейные ценности, подарил детям сказку «Аленький цветочек».</w:t>
      </w:r>
      <w:r w:rsidR="00CD7086">
        <w:rPr>
          <w:rFonts w:ascii="Times New Roman" w:hAnsi="Times New Roman" w:cs="Times New Roman"/>
          <w:sz w:val="28"/>
          <w:szCs w:val="28"/>
        </w:rPr>
        <w:t xml:space="preserve"> Сегодня на территории бывшего именья находится аксаковский парк и культурно – экологический центр. В летнее время здесь проводятся экскурсии, интерактивные программы, «забавные уроки» для младших школьников.</w:t>
      </w:r>
    </w:p>
    <w:p w:rsidR="00CD7086" w:rsidRDefault="00CD7086" w:rsidP="00FB54E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Троицы устраиваются </w:t>
      </w:r>
      <w:r w:rsidR="00B71875">
        <w:rPr>
          <w:rFonts w:ascii="Times New Roman" w:hAnsi="Times New Roman" w:cs="Times New Roman"/>
          <w:sz w:val="28"/>
          <w:szCs w:val="28"/>
        </w:rPr>
        <w:t xml:space="preserve">православные </w:t>
      </w:r>
      <w:r>
        <w:rPr>
          <w:rFonts w:ascii="Times New Roman" w:hAnsi="Times New Roman" w:cs="Times New Roman"/>
          <w:sz w:val="28"/>
          <w:szCs w:val="28"/>
        </w:rPr>
        <w:t>лагер</w:t>
      </w:r>
      <w:r w:rsidR="00A83088">
        <w:rPr>
          <w:rFonts w:ascii="Times New Roman" w:hAnsi="Times New Roman" w:cs="Times New Roman"/>
          <w:sz w:val="28"/>
          <w:szCs w:val="28"/>
        </w:rPr>
        <w:t>я с кратковременным пребыванием (до 3-х дней).</w:t>
      </w:r>
    </w:p>
    <w:p w:rsidR="00A83088" w:rsidRDefault="00F779F9" w:rsidP="00FB54E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3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088">
        <w:rPr>
          <w:rFonts w:ascii="Times New Roman" w:hAnsi="Times New Roman" w:cs="Times New Roman"/>
          <w:sz w:val="28"/>
          <w:szCs w:val="28"/>
        </w:rPr>
        <w:t>Майнском</w:t>
      </w:r>
      <w:proofErr w:type="spellEnd"/>
      <w:r w:rsidR="00A83088">
        <w:rPr>
          <w:rFonts w:ascii="Times New Roman" w:hAnsi="Times New Roman" w:cs="Times New Roman"/>
          <w:sz w:val="28"/>
          <w:szCs w:val="28"/>
        </w:rPr>
        <w:t xml:space="preserve"> районе реализуется проект Малое Аксаковское кольцо, включающее в себя обязательное посещение родового поместья - село Аксаково. Для различных категорий населения </w:t>
      </w:r>
      <w:r w:rsidR="00A83C44">
        <w:rPr>
          <w:rFonts w:ascii="Times New Roman" w:hAnsi="Times New Roman" w:cs="Times New Roman"/>
          <w:sz w:val="28"/>
          <w:szCs w:val="28"/>
        </w:rPr>
        <w:t>разработаны программы</w:t>
      </w:r>
      <w:proofErr w:type="gramStart"/>
      <w:r w:rsidR="00A83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0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3088">
        <w:rPr>
          <w:rFonts w:ascii="Times New Roman" w:hAnsi="Times New Roman" w:cs="Times New Roman"/>
          <w:sz w:val="28"/>
          <w:szCs w:val="28"/>
        </w:rPr>
        <w:t xml:space="preserve">рограммы. </w:t>
      </w:r>
      <w:proofErr w:type="gramStart"/>
      <w:r w:rsidR="00A83C44">
        <w:rPr>
          <w:rFonts w:ascii="Times New Roman" w:hAnsi="Times New Roman" w:cs="Times New Roman"/>
          <w:sz w:val="28"/>
          <w:szCs w:val="28"/>
        </w:rPr>
        <w:t>Тема тика</w:t>
      </w:r>
      <w:proofErr w:type="gramEnd"/>
      <w:r w:rsidR="00A83C44">
        <w:rPr>
          <w:rFonts w:ascii="Times New Roman" w:hAnsi="Times New Roman" w:cs="Times New Roman"/>
          <w:sz w:val="28"/>
          <w:szCs w:val="28"/>
        </w:rPr>
        <w:t xml:space="preserve"> их разнообразная</w:t>
      </w:r>
      <w:r w:rsidR="00A83088">
        <w:rPr>
          <w:rFonts w:ascii="Times New Roman" w:hAnsi="Times New Roman" w:cs="Times New Roman"/>
          <w:sz w:val="28"/>
          <w:szCs w:val="28"/>
        </w:rPr>
        <w:t xml:space="preserve">, для всех возрастов и категорий населения: «Путешествие с Аленьким цветочком»,   «Сказки ключницы Пелагеи, </w:t>
      </w:r>
      <w:r w:rsidR="00A83088">
        <w:rPr>
          <w:rFonts w:ascii="Times New Roman" w:hAnsi="Times New Roman" w:cs="Times New Roman"/>
          <w:color w:val="000000"/>
          <w:sz w:val="28"/>
          <w:szCs w:val="28"/>
        </w:rPr>
        <w:t xml:space="preserve">к Аксакову заветною тропой», «Аленький цветочек собирает друзей», «Жизнь и быт детей в русской усадьбе  конца 18 века», «О красоте русского слова», </w:t>
      </w:r>
      <w:r w:rsidR="00A83088" w:rsidRPr="00A83088">
        <w:rPr>
          <w:rStyle w:val="a6"/>
          <w:rFonts w:ascii="Times New Roman" w:hAnsi="Times New Roman" w:cs="Times New Roman"/>
          <w:b w:val="0"/>
          <w:sz w:val="28"/>
          <w:szCs w:val="28"/>
        </w:rPr>
        <w:t>«Коса-девичья краса»,</w:t>
      </w:r>
      <w:r w:rsidR="00A83088">
        <w:rPr>
          <w:rStyle w:val="a6"/>
          <w:rFonts w:ascii="Times New Roman" w:hAnsi="Times New Roman" w:cs="Times New Roman"/>
          <w:sz w:val="28"/>
          <w:szCs w:val="28"/>
        </w:rPr>
        <w:t xml:space="preserve"> «</w:t>
      </w:r>
      <w:r w:rsidR="00A83088">
        <w:rPr>
          <w:rFonts w:ascii="Times New Roman" w:hAnsi="Times New Roman" w:cs="Times New Roman"/>
          <w:sz w:val="28"/>
          <w:szCs w:val="28"/>
        </w:rPr>
        <w:t>Фабрика мастеров».</w:t>
      </w:r>
    </w:p>
    <w:p w:rsidR="00A53ECD" w:rsidRDefault="00A53ECD" w:rsidP="00FB54E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Здешние места   пользуются большой популярностью у местного населения и у гостей благодаря красивейшим пейзажам, где сохранились деревья двухвековой давности. </w:t>
      </w:r>
    </w:p>
    <w:p w:rsidR="00A53ECD" w:rsidRDefault="00A53ECD" w:rsidP="00FB54E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779F9">
        <w:rPr>
          <w:rFonts w:ascii="Times New Roman" w:hAnsi="Times New Roman" w:cs="Times New Roman"/>
          <w:sz w:val="28"/>
          <w:szCs w:val="28"/>
        </w:rPr>
        <w:t xml:space="preserve">8 году 16 сентября </w:t>
      </w:r>
      <w:r w:rsidR="00915901">
        <w:rPr>
          <w:rFonts w:ascii="Times New Roman" w:hAnsi="Times New Roman" w:cs="Times New Roman"/>
          <w:sz w:val="28"/>
          <w:szCs w:val="28"/>
        </w:rPr>
        <w:t>состоялся</w:t>
      </w:r>
      <w:bookmarkStart w:id="0" w:name="_GoBack"/>
      <w:bookmarkEnd w:id="0"/>
      <w:r w:rsidR="00F779F9">
        <w:rPr>
          <w:rFonts w:ascii="Times New Roman" w:hAnsi="Times New Roman" w:cs="Times New Roman"/>
          <w:sz w:val="28"/>
          <w:szCs w:val="28"/>
        </w:rPr>
        <w:t xml:space="preserve"> 31 ежегодный межрегиональный  праздник «Аксаковская осень».</w:t>
      </w:r>
    </w:p>
    <w:p w:rsidR="00A53ECD" w:rsidRDefault="00A53ECD" w:rsidP="00FB54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Возвращение к истокам российской семейной преемственности, связь поколений, возрождение духовности - вот основные приоритеты, цели и задачи в развитии и возрождении России. </w:t>
      </w:r>
    </w:p>
    <w:p w:rsidR="00F779F9" w:rsidRDefault="00F779F9" w:rsidP="00FB54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нашего района находится множество родников, речек, уникальное по своей красоте Белое Озеро.</w:t>
      </w:r>
    </w:p>
    <w:p w:rsidR="00A53ECD" w:rsidRDefault="00A53ECD" w:rsidP="00FB54E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молодые люди, часто не повидав ничего на Волге, на Байкале, в Кижах, уже побывали в разных странах. Культура как местные традиции, народные обряды, обычаи, праздники — всё это должно поощряться, поскольку это вселяет в людей чувство достоинства, интереса к жизни, к своей Родине. Ребенок видит мир глазами взрослого. И то, как он будет относиться к окружающим, изначально определяют его </w:t>
      </w:r>
      <w:r w:rsidR="00F779F9">
        <w:rPr>
          <w:sz w:val="28"/>
          <w:szCs w:val="28"/>
        </w:rPr>
        <w:t>все мы.</w:t>
      </w:r>
    </w:p>
    <w:p w:rsidR="00C14FF9" w:rsidRPr="00A53ECD" w:rsidRDefault="00C14FF9" w:rsidP="00FB54E7">
      <w:pPr>
        <w:tabs>
          <w:tab w:val="left" w:pos="0"/>
        </w:tabs>
        <w:ind w:right="-425"/>
      </w:pPr>
    </w:p>
    <w:sectPr w:rsidR="00C14FF9" w:rsidRPr="00A53ECD" w:rsidSect="00FB54E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0"/>
    <w:rsid w:val="0061747E"/>
    <w:rsid w:val="00703E3F"/>
    <w:rsid w:val="00745A7A"/>
    <w:rsid w:val="00831C41"/>
    <w:rsid w:val="008B7A58"/>
    <w:rsid w:val="00915901"/>
    <w:rsid w:val="00A02E30"/>
    <w:rsid w:val="00A53ECD"/>
    <w:rsid w:val="00A83088"/>
    <w:rsid w:val="00A83C44"/>
    <w:rsid w:val="00B505C5"/>
    <w:rsid w:val="00B71875"/>
    <w:rsid w:val="00C14FF9"/>
    <w:rsid w:val="00CD7086"/>
    <w:rsid w:val="00F779F9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character" w:styleId="a6">
    <w:name w:val="Strong"/>
    <w:basedOn w:val="a0"/>
    <w:uiPriority w:val="22"/>
    <w:qFormat/>
    <w:rsid w:val="00A53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character" w:styleId="a6">
    <w:name w:val="Strong"/>
    <w:basedOn w:val="a0"/>
    <w:uiPriority w:val="22"/>
    <w:qFormat/>
    <w:rsid w:val="00A53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2018-05-26T14:57:00Z</cp:lastPrinted>
  <dcterms:created xsi:type="dcterms:W3CDTF">2019-03-26T14:39:00Z</dcterms:created>
  <dcterms:modified xsi:type="dcterms:W3CDTF">2019-03-26T14:44:00Z</dcterms:modified>
</cp:coreProperties>
</file>