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06" w:rsidRDefault="005F2506" w:rsidP="005F2506">
      <w:pPr>
        <w:tabs>
          <w:tab w:val="left" w:pos="5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06" w:rsidRDefault="005F2506" w:rsidP="005F2506">
      <w:pPr>
        <w:tabs>
          <w:tab w:val="left" w:pos="5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 заседания общественного совета по проведению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 культуры </w:t>
      </w:r>
    </w:p>
    <w:p w:rsidR="005F2506" w:rsidRDefault="00230D2A" w:rsidP="003234EE">
      <w:pPr>
        <w:tabs>
          <w:tab w:val="left" w:pos="597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18.03</w:t>
      </w:r>
      <w:r w:rsidR="003234EE">
        <w:rPr>
          <w:rFonts w:ascii="Times New Roman" w:hAnsi="Times New Roman" w:cs="Times New Roman"/>
          <w:b/>
          <w:sz w:val="26"/>
          <w:szCs w:val="26"/>
        </w:rPr>
        <w:t>.2019</w:t>
      </w:r>
    </w:p>
    <w:p w:rsidR="005F2506" w:rsidRDefault="005F2506" w:rsidP="00210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 члены общественного совета:</w:t>
      </w:r>
    </w:p>
    <w:p w:rsidR="005F2506" w:rsidRDefault="005F2506" w:rsidP="005F2506">
      <w:pPr>
        <w:jc w:val="right"/>
        <w:rPr>
          <w:rFonts w:ascii="Times New Roman" w:hAnsi="Times New Roman" w:cs="Times New Roman"/>
          <w:b/>
        </w:rPr>
      </w:pPr>
    </w:p>
    <w:p w:rsidR="005F2506" w:rsidRDefault="00230D2A" w:rsidP="00230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Кроткова Елена Яковлевна </w:t>
      </w:r>
      <w:r w:rsidR="005F2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Общественного совета по проведению 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МО «Майнский район» по социальным вопросам</w:t>
      </w:r>
    </w:p>
    <w:tbl>
      <w:tblPr>
        <w:tblStyle w:val="a4"/>
        <w:tblW w:w="95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9571"/>
      </w:tblGrid>
      <w:tr w:rsidR="005F2506" w:rsidTr="005F2506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2506" w:rsidRDefault="005F250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F2506" w:rsidTr="005F2506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2506" w:rsidRDefault="00230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Владимир Петрович – заместитель председателя общественного совета по проведению НОК, Председатель общественной палаты МО «Майнский район»</w:t>
            </w:r>
          </w:p>
          <w:p w:rsidR="005F2506" w:rsidRDefault="005F2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2506" w:rsidTr="005F2506">
        <w:trPr>
          <w:trHeight w:val="888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2506" w:rsidRDefault="00724384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 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общественного Совета по проведению НОК, член Совета по вопросам общественного контроля,</w:t>
            </w:r>
          </w:p>
          <w:tbl>
            <w:tblPr>
              <w:tblStyle w:val="a4"/>
              <w:tblW w:w="1638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0201"/>
              <w:gridCol w:w="765"/>
              <w:gridCol w:w="5421"/>
            </w:tblGrid>
            <w:tr w:rsidR="005F2506">
              <w:trPr>
                <w:trHeight w:val="986"/>
              </w:trPr>
              <w:tc>
                <w:tcPr>
                  <w:tcW w:w="102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W w:w="853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5"/>
                    <w:gridCol w:w="358"/>
                    <w:gridCol w:w="5001"/>
                  </w:tblGrid>
                  <w:tr w:rsidR="00E4372A" w:rsidRPr="00E4372A" w:rsidTr="00E4372A">
                    <w:trPr>
                      <w:trHeight w:val="591"/>
                    </w:trPr>
                    <w:tc>
                      <w:tcPr>
                        <w:tcW w:w="8534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Члены совета: </w:t>
                        </w:r>
                      </w:p>
                    </w:tc>
                  </w:tr>
                  <w:tr w:rsidR="00E4372A" w:rsidRPr="00E4372A" w:rsidTr="00E4372A">
                    <w:trPr>
                      <w:trHeight w:val="1090"/>
                    </w:trPr>
                    <w:tc>
                      <w:tcPr>
                        <w:tcW w:w="31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Кармакова</w:t>
                        </w:r>
                        <w:proofErr w:type="spellEnd"/>
                      </w:p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Татьяна Владимировна</w:t>
                        </w:r>
                      </w:p>
                    </w:tc>
                    <w:tc>
                      <w:tcPr>
                        <w:tcW w:w="3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– </w:t>
                        </w:r>
                      </w:p>
                    </w:tc>
                    <w:tc>
                      <w:tcPr>
                        <w:tcW w:w="500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председатель </w:t>
                        </w: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Майнской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местной организации Всероссийского общества слепых «Белая трость» (по согласованию),</w:t>
                        </w:r>
                      </w:p>
                    </w:tc>
                  </w:tr>
                  <w:tr w:rsidR="00E4372A" w:rsidRPr="00E4372A" w:rsidTr="00E4372A">
                    <w:trPr>
                      <w:trHeight w:val="591"/>
                    </w:trPr>
                    <w:tc>
                      <w:tcPr>
                        <w:tcW w:w="31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Сахарцев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Владимир Васильевич</w:t>
                        </w:r>
                      </w:p>
                    </w:tc>
                    <w:tc>
                      <w:tcPr>
                        <w:tcW w:w="3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журналист районной газеты «Ленинец», поэт, член Союза писателей Тверской области (по согласованию) </w:t>
                        </w:r>
                      </w:p>
                    </w:tc>
                  </w:tr>
                  <w:tr w:rsidR="00E4372A" w:rsidRPr="00E4372A" w:rsidTr="00E4372A">
                    <w:trPr>
                      <w:trHeight w:val="591"/>
                    </w:trPr>
                    <w:tc>
                      <w:tcPr>
                        <w:tcW w:w="31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Слепухина Елена Николаевна</w:t>
                        </w:r>
                      </w:p>
                    </w:tc>
                    <w:tc>
                      <w:tcPr>
                        <w:tcW w:w="3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w:t>_</w:t>
                        </w:r>
                      </w:p>
                    </w:tc>
                    <w:tc>
                      <w:tcPr>
                        <w:tcW w:w="500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руководитель «Центра Активного Долголетия» Майнского района (по согласованию) </w:t>
                        </w:r>
                      </w:p>
                    </w:tc>
                  </w:tr>
                  <w:tr w:rsidR="00E4372A" w:rsidRPr="00E4372A" w:rsidTr="00E4372A">
                    <w:trPr>
                      <w:trHeight w:val="591"/>
                    </w:trPr>
                    <w:tc>
                      <w:tcPr>
                        <w:tcW w:w="31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Смолова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Валентина Анатольевна</w:t>
                        </w:r>
                      </w:p>
                    </w:tc>
                    <w:tc>
                      <w:tcPr>
                        <w:tcW w:w="3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500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член Местного отделения Союза пенсионеров России по </w:t>
                        </w: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Майнскому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району (по согласованию)</w:t>
                        </w:r>
                      </w:p>
                    </w:tc>
                  </w:tr>
                  <w:tr w:rsidR="00E4372A" w:rsidRPr="00E4372A" w:rsidTr="00E4372A">
                    <w:trPr>
                      <w:trHeight w:val="591"/>
                    </w:trPr>
                    <w:tc>
                      <w:tcPr>
                        <w:tcW w:w="31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Тарновская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Татьяна Николаевна</w:t>
                        </w:r>
                      </w:p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председатель Первичной профсоюзной  организации Ульяновского областного государственного казенного учреждения социальной защиты населения </w:t>
                        </w: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р.п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. Вешкайма отделения по </w:t>
                        </w: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Майнскому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району (по согласованию) </w:t>
                        </w:r>
                      </w:p>
                    </w:tc>
                  </w:tr>
                </w:tbl>
                <w:p w:rsidR="005F2506" w:rsidRDefault="005F2506">
                  <w:pPr>
                    <w:ind w:right="-68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F2506" w:rsidRDefault="005F2506">
                  <w:pPr>
                    <w:jc w:val="both"/>
                    <w:rPr>
                      <w:rFonts w:ascii="Times New Roman" w:eastAsia="Calibri" w:hAnsi="Times New Roman" w:cs="Times New Roman"/>
                      <w:color w:val="222222"/>
                      <w:sz w:val="28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F2506" w:rsidRDefault="005F2506">
                  <w:pPr>
                    <w:jc w:val="both"/>
                    <w:rPr>
                      <w:rFonts w:ascii="Times New Roman" w:eastAsia="Calibri" w:hAnsi="Times New Roman" w:cs="Times New Roman"/>
                      <w:color w:val="222222"/>
                      <w:sz w:val="28"/>
                    </w:rPr>
                  </w:pPr>
                </w:p>
              </w:tc>
            </w:tr>
            <w:tr w:rsidR="005F2506">
              <w:trPr>
                <w:trHeight w:val="1230"/>
              </w:trPr>
              <w:tc>
                <w:tcPr>
                  <w:tcW w:w="102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F2506" w:rsidRDefault="005F2506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F2506" w:rsidRDefault="005F250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F2506" w:rsidRDefault="005F250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2506" w:rsidRDefault="005F2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приглашённые:</w:t>
            </w:r>
          </w:p>
          <w:p w:rsidR="00E4372A" w:rsidRPr="00E4372A" w:rsidRDefault="00E4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72A">
              <w:rPr>
                <w:rFonts w:ascii="Times New Roman" w:hAnsi="Times New Roman" w:cs="Times New Roman"/>
                <w:sz w:val="28"/>
                <w:szCs w:val="28"/>
              </w:rPr>
              <w:t>Буканина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МУ ОДКОДН администрации МО «Майнский район».</w:t>
            </w:r>
          </w:p>
          <w:p w:rsidR="005F2506" w:rsidRDefault="005F2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06" w:rsidRDefault="005F2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  <w:p w:rsidR="005F2506" w:rsidRDefault="005F2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6B9" w:rsidRPr="009020D7" w:rsidRDefault="009020D7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2D46B9" w:rsidRPr="009020D7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независимой </w:t>
            </w:r>
            <w:proofErr w:type="gramStart"/>
            <w:r w:rsidR="002D46B9" w:rsidRPr="009020D7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r w:rsidR="003234EE" w:rsidRPr="0090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6B9" w:rsidRPr="009020D7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6B9" w:rsidRPr="009020D7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>я услуг</w:t>
            </w:r>
            <w:proofErr w:type="gramEnd"/>
            <w:r w:rsidR="00E4372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культуры Майнского района </w:t>
            </w:r>
            <w:r w:rsidR="003234EE" w:rsidRPr="009020D7">
              <w:rPr>
                <w:rFonts w:ascii="Times New Roman" w:hAnsi="Times New Roman" w:cs="Times New Roman"/>
                <w:sz w:val="28"/>
                <w:szCs w:val="28"/>
              </w:rPr>
              <w:t>в 2019 году.</w:t>
            </w:r>
          </w:p>
          <w:p w:rsidR="003234EE" w:rsidRPr="009020D7" w:rsidRDefault="009020D7" w:rsidP="0090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234EE" w:rsidRPr="009020D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организаций  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>учреждений культуры</w:t>
            </w:r>
            <w:r w:rsidR="003234EE" w:rsidRPr="009020D7">
              <w:rPr>
                <w:rFonts w:ascii="Times New Roman" w:hAnsi="Times New Roman" w:cs="Times New Roman"/>
                <w:sz w:val="28"/>
                <w:szCs w:val="28"/>
              </w:rPr>
              <w:t>, подлежащих независимой оценке качества условий оказания услуг в 2019 году.</w:t>
            </w:r>
          </w:p>
          <w:p w:rsidR="003234EE" w:rsidRPr="003234EE" w:rsidRDefault="003234EE" w:rsidP="003234E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33" w:rsidRDefault="005F2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 xml:space="preserve">Буканину Елену </w:t>
            </w:r>
            <w:proofErr w:type="spellStart"/>
            <w:r w:rsidR="00E4372A">
              <w:rPr>
                <w:rFonts w:ascii="Times New Roman" w:hAnsi="Times New Roman" w:cs="Times New Roman"/>
                <w:sz w:val="28"/>
                <w:szCs w:val="28"/>
              </w:rPr>
              <w:t>Анатольену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довела до присутствующих информацию </w:t>
            </w:r>
            <w:r w:rsidR="002D46B9">
              <w:rPr>
                <w:rFonts w:ascii="Times New Roman" w:hAnsi="Times New Roman" w:cs="Times New Roman"/>
                <w:sz w:val="28"/>
                <w:szCs w:val="28"/>
              </w:rPr>
              <w:t>о принятых нормативных документах Правительством РФ в</w:t>
            </w:r>
            <w:r w:rsidR="0046779A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 w:rsidR="002D46B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полугодии 2018 года по НОК.</w:t>
            </w:r>
            <w:r w:rsidR="0046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53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 она заострила внимание на Приказе Министерства культуры РФ от 14.11.2018г.№1982 «Об организации деятельности по проведению независимой </w:t>
            </w:r>
            <w:proofErr w:type="gramStart"/>
            <w:r w:rsidR="007F253B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="007F253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культуры», которым утверждены целевые показатели проведения НОК условий оказания услуг организациями культуры в целом по Российской Федерации. Целевой показатель на 2019 - 50 % от всего количества учреждений культуры субъекта РФ, подлежащих независимой оценке качества. Таким образом, в 2019 году должны пройти НОК не менее 50 учреждений культуры, расположенных на территории 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>МО «Майнский район». Также она сообщила, что предыдущая процедура проведения НОК была в 2016 году.</w:t>
            </w:r>
          </w:p>
          <w:p w:rsidR="007F253B" w:rsidRDefault="006F7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>Дёмин В.П.</w:t>
            </w:r>
            <w:r w:rsidR="007F253B">
              <w:rPr>
                <w:rFonts w:ascii="Times New Roman" w:hAnsi="Times New Roman" w:cs="Times New Roman"/>
                <w:sz w:val="28"/>
                <w:szCs w:val="28"/>
              </w:rPr>
              <w:t xml:space="preserve"> добавил, что всего организаций культуры, 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НОК- </w:t>
            </w:r>
            <w:r w:rsidR="007F253B">
              <w:rPr>
                <w:rFonts w:ascii="Times New Roman" w:hAnsi="Times New Roman" w:cs="Times New Roman"/>
                <w:sz w:val="28"/>
                <w:szCs w:val="28"/>
              </w:rPr>
              <w:t xml:space="preserve">6. (список прилагается). 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>Слепухина Е.Н.</w:t>
            </w:r>
            <w:r w:rsidR="007F253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предложила провести НОК во всех данных учреждениях.</w:t>
            </w:r>
          </w:p>
          <w:p w:rsidR="0046779A" w:rsidRDefault="006F7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10B12">
              <w:rPr>
                <w:rFonts w:ascii="Times New Roman" w:hAnsi="Times New Roman" w:cs="Times New Roman"/>
                <w:sz w:val="28"/>
                <w:szCs w:val="28"/>
              </w:rPr>
              <w:t>Буканину Е.А.,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напомнила присутствующим о принятом 31.05.2018г. №638 Постановлении Правительства РФ, которым устанавливаются Правила сбора и обобщения информации о качестве условий оказания услуг организациями социальной сферы. Данные правила предусматривают проведение закупки услуги оператора по сб</w:t>
            </w:r>
            <w:r w:rsidR="000718E1">
              <w:rPr>
                <w:rFonts w:ascii="Times New Roman" w:hAnsi="Times New Roman" w:cs="Times New Roman"/>
                <w:sz w:val="28"/>
                <w:szCs w:val="28"/>
              </w:rPr>
              <w:t>ору информации на основании федерального закона от 05.04.2013 №44-ФЗ «О контрактной системе….»</w:t>
            </w:r>
            <w:r w:rsidR="00F17373">
              <w:rPr>
                <w:rFonts w:ascii="Times New Roman" w:hAnsi="Times New Roman" w:cs="Times New Roman"/>
                <w:sz w:val="28"/>
                <w:szCs w:val="28"/>
              </w:rPr>
              <w:t xml:space="preserve">. После проведения оператором работы по сбору и обобщению информации о качестве условий оказания услуг организациями культуры, данная информация, выводы и предложения направляются на утверждение общественному совету. </w:t>
            </w:r>
          </w:p>
          <w:p w:rsidR="00F17373" w:rsidRPr="00F17373" w:rsidRDefault="00F17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73">
              <w:rPr>
                <w:rFonts w:ascii="Times New Roman" w:hAnsi="Times New Roman" w:cs="Times New Roman"/>
                <w:b/>
                <w:sz w:val="28"/>
                <w:szCs w:val="28"/>
              </w:rPr>
              <w:t>Решили</w:t>
            </w:r>
            <w:proofErr w:type="gramStart"/>
            <w:r w:rsidRPr="00F17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F17373" w:rsidRDefault="00F17373" w:rsidP="00F1737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независимую оценку качества условий оказания услуг орган</w:t>
            </w:r>
            <w:r w:rsidR="00210B12">
              <w:rPr>
                <w:rFonts w:ascii="Times New Roman" w:hAnsi="Times New Roman" w:cs="Times New Roman"/>
                <w:sz w:val="28"/>
                <w:szCs w:val="28"/>
              </w:rPr>
              <w:t>изациями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1 полугодии 2019г.</w:t>
            </w:r>
          </w:p>
          <w:p w:rsidR="00F17373" w:rsidRDefault="00F17373" w:rsidP="00F1737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перечень организаций культуры, подлежащих независимой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оценке качества условий оказания </w:t>
            </w:r>
            <w:r w:rsidR="00210B12">
              <w:rPr>
                <w:rFonts w:ascii="Times New Roman" w:hAnsi="Times New Roman" w:cs="Times New Roman"/>
                <w:sz w:val="28"/>
                <w:szCs w:val="28"/>
              </w:rPr>
              <w:t xml:space="preserve">услуг в 2019 году в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2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 №1</w:t>
            </w:r>
            <w:r w:rsidR="0090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0D7" w:rsidRDefault="009020D7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D7" w:rsidRDefault="009020D7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D7" w:rsidRDefault="009020D7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                                      </w:t>
            </w:r>
            <w:r w:rsidR="00210B12">
              <w:rPr>
                <w:rFonts w:ascii="Times New Roman" w:hAnsi="Times New Roman" w:cs="Times New Roman"/>
                <w:sz w:val="28"/>
                <w:szCs w:val="28"/>
              </w:rPr>
              <w:t>Е.Я. Кроткова</w:t>
            </w: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Pr="009020D7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06" w:rsidRDefault="005F2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9020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210B12" w:rsidRDefault="00A37B8F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B8F" w:rsidRDefault="00A37B8F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решен</w:t>
      </w:r>
      <w:r w:rsidR="00210B12">
        <w:rPr>
          <w:rFonts w:ascii="Times New Roman" w:hAnsi="Times New Roman" w:cs="Times New Roman"/>
          <w:sz w:val="28"/>
          <w:szCs w:val="28"/>
        </w:rPr>
        <w:t>ию общественного совета от 18.03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A37B8F" w:rsidRDefault="00A37B8F" w:rsidP="00A37B8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10B12" w:rsidRPr="00210B12" w:rsidRDefault="00A37B8F" w:rsidP="00210B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организаций культуры,</w:t>
      </w:r>
      <w:r w:rsidRPr="00210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подлежащих независимой  оценке качества в 2019</w:t>
      </w:r>
      <w:r w:rsidR="00210B12" w:rsidRPr="0021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году</w:t>
      </w:r>
    </w:p>
    <w:p w:rsidR="00210B12" w:rsidRPr="00210B12" w:rsidRDefault="00210B12" w:rsidP="00210B1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</w:t>
      </w:r>
      <w:r w:rsidRPr="00210B12">
        <w:rPr>
          <w:rFonts w:ascii="Times New Roman" w:eastAsia="Times New Roman" w:hAnsi="Times New Roman" w:cs="Times New Roman"/>
          <w:sz w:val="28"/>
          <w:szCs w:val="28"/>
        </w:rPr>
        <w:t xml:space="preserve">   1 Муниципальное учреждение культуры «Майнская межпоселенческая        библиотека им. И.С. Полбина» администрации муниципального образования «Майнский район»</w:t>
      </w:r>
    </w:p>
    <w:p w:rsidR="00210B12" w:rsidRPr="00210B12" w:rsidRDefault="00210B12" w:rsidP="00210B1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10B1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культуры «Культурный центр» муниципального образования «Майнское городское поселение» Майнского района Ульяновской области</w:t>
      </w:r>
    </w:p>
    <w:p w:rsidR="00210B12" w:rsidRPr="00210B12" w:rsidRDefault="00210B12" w:rsidP="00210B1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10B12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культуры «Майнский историк</w:t>
      </w:r>
      <w:proofErr w:type="gramStart"/>
      <w:r w:rsidRPr="00210B1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10B12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музей» администрации муниципального образования «Майнский район»</w:t>
      </w:r>
    </w:p>
    <w:p w:rsidR="00210B12" w:rsidRDefault="00210B12" w:rsidP="00210B1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210B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учреждение культуры «Майнский </w:t>
      </w:r>
      <w:proofErr w:type="spellStart"/>
      <w:r w:rsidRPr="00210B12">
        <w:rPr>
          <w:rFonts w:ascii="Times New Roman" w:eastAsia="Times New Roman" w:hAnsi="Times New Roman" w:cs="Times New Roman"/>
          <w:sz w:val="28"/>
          <w:szCs w:val="28"/>
        </w:rPr>
        <w:t>межпоселенческий</w:t>
      </w:r>
      <w:proofErr w:type="spellEnd"/>
      <w:r w:rsidRPr="00210B12">
        <w:rPr>
          <w:rFonts w:ascii="Times New Roman" w:eastAsia="Times New Roman" w:hAnsi="Times New Roman" w:cs="Times New Roman"/>
          <w:sz w:val="28"/>
          <w:szCs w:val="28"/>
        </w:rPr>
        <w:t xml:space="preserve"> Центр культуры»</w:t>
      </w:r>
    </w:p>
    <w:p w:rsidR="00210B12" w:rsidRDefault="00210B12" w:rsidP="00210B1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Муниципальное бюджетное учреждение дополнительного образования «Майнская детская школа искусств </w:t>
      </w:r>
      <w:r w:rsidR="00AF145B">
        <w:rPr>
          <w:rFonts w:ascii="Times New Roman" w:eastAsia="Times New Roman" w:hAnsi="Times New Roman" w:cs="Times New Roman"/>
          <w:sz w:val="28"/>
          <w:szCs w:val="28"/>
        </w:rPr>
        <w:t xml:space="preserve"> имени В.Н. </w:t>
      </w:r>
      <w:proofErr w:type="spellStart"/>
      <w:r w:rsidR="00AF145B">
        <w:rPr>
          <w:rFonts w:ascii="Times New Roman" w:eastAsia="Times New Roman" w:hAnsi="Times New Roman" w:cs="Times New Roman"/>
          <w:sz w:val="28"/>
          <w:szCs w:val="28"/>
        </w:rPr>
        <w:t>Кашперова</w:t>
      </w:r>
      <w:proofErr w:type="spellEnd"/>
      <w:r w:rsidR="00AF14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145B" w:rsidRPr="00210B12" w:rsidRDefault="00AF145B" w:rsidP="00210B1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AF14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AF145B">
        <w:rPr>
          <w:rFonts w:ascii="Times New Roman" w:eastAsia="Times New Roman" w:hAnsi="Times New Roman" w:cs="Times New Roman"/>
          <w:sz w:val="28"/>
          <w:szCs w:val="28"/>
        </w:rPr>
        <w:t xml:space="preserve"> учреждение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Игнатовская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детская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школа искусств»</w:t>
      </w:r>
    </w:p>
    <w:p w:rsidR="00DE5BE0" w:rsidRDefault="00DE5BE0"/>
    <w:sectPr w:rsidR="00DE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722"/>
    <w:multiLevelType w:val="hybridMultilevel"/>
    <w:tmpl w:val="20B4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788B"/>
    <w:multiLevelType w:val="hybridMultilevel"/>
    <w:tmpl w:val="5A82BA22"/>
    <w:lvl w:ilvl="0" w:tplc="BD24BC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6FAE"/>
    <w:multiLevelType w:val="multilevel"/>
    <w:tmpl w:val="B99C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356EF"/>
    <w:multiLevelType w:val="hybridMultilevel"/>
    <w:tmpl w:val="65E21772"/>
    <w:lvl w:ilvl="0" w:tplc="D27C5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2302A"/>
    <w:multiLevelType w:val="hybridMultilevel"/>
    <w:tmpl w:val="613A49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56B5A"/>
    <w:multiLevelType w:val="hybridMultilevel"/>
    <w:tmpl w:val="71CAF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06"/>
    <w:rsid w:val="0003585F"/>
    <w:rsid w:val="0005215A"/>
    <w:rsid w:val="000718E1"/>
    <w:rsid w:val="000D0D0B"/>
    <w:rsid w:val="00210B12"/>
    <w:rsid w:val="00230D2A"/>
    <w:rsid w:val="002D46B9"/>
    <w:rsid w:val="003234EE"/>
    <w:rsid w:val="0046779A"/>
    <w:rsid w:val="00485155"/>
    <w:rsid w:val="004F34EC"/>
    <w:rsid w:val="005F2506"/>
    <w:rsid w:val="006F7E33"/>
    <w:rsid w:val="00724384"/>
    <w:rsid w:val="007F253B"/>
    <w:rsid w:val="009020D7"/>
    <w:rsid w:val="00A075FE"/>
    <w:rsid w:val="00A37B8F"/>
    <w:rsid w:val="00A6711E"/>
    <w:rsid w:val="00AF145B"/>
    <w:rsid w:val="00B41037"/>
    <w:rsid w:val="00DE5BE0"/>
    <w:rsid w:val="00E4372A"/>
    <w:rsid w:val="00F1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06"/>
    <w:pPr>
      <w:ind w:left="720"/>
      <w:contextualSpacing/>
    </w:pPr>
  </w:style>
  <w:style w:type="table" w:styleId="a4">
    <w:name w:val="Table Grid"/>
    <w:basedOn w:val="a1"/>
    <w:uiPriority w:val="59"/>
    <w:rsid w:val="005F25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10B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06"/>
    <w:pPr>
      <w:ind w:left="720"/>
      <w:contextualSpacing/>
    </w:pPr>
  </w:style>
  <w:style w:type="table" w:styleId="a4">
    <w:name w:val="Table Grid"/>
    <w:basedOn w:val="a1"/>
    <w:uiPriority w:val="59"/>
    <w:rsid w:val="005F25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10B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F5DF-FD5F-4302-AC65-E137538C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RePack by Diakov</cp:lastModifiedBy>
  <cp:revision>2</cp:revision>
  <cp:lastPrinted>2018-08-29T04:47:00Z</cp:lastPrinted>
  <dcterms:created xsi:type="dcterms:W3CDTF">2019-04-05T10:55:00Z</dcterms:created>
  <dcterms:modified xsi:type="dcterms:W3CDTF">2019-04-05T10:55:00Z</dcterms:modified>
</cp:coreProperties>
</file>